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5855D" w14:textId="77777777" w:rsidR="00DC1485" w:rsidRPr="005812DB" w:rsidRDefault="00DC1485" w:rsidP="00DC1485">
      <w:pPr>
        <w:jc w:val="center"/>
        <w:rPr>
          <w:rFonts w:asciiTheme="majorHAnsi" w:hAnsiTheme="majorHAnsi" w:cstheme="majorHAnsi"/>
        </w:rPr>
      </w:pPr>
      <w:r w:rsidRPr="005812DB">
        <w:rPr>
          <w:rFonts w:asciiTheme="majorHAnsi" w:hAnsiTheme="majorHAnsi" w:cstheme="majorHAnsi"/>
          <w:noProof/>
        </w:rPr>
        <w:drawing>
          <wp:inline distT="0" distB="0" distL="0" distR="0" wp14:anchorId="5D0826BC" wp14:editId="1CC2D710">
            <wp:extent cx="1752600" cy="803192"/>
            <wp:effectExtent l="0" t="0" r="0" b="0"/>
            <wp:docPr id="1334355939" name="Picture 2" descr="https://uottawa.simplesyllabus.com/ui/account-image/f76b2dda-5def-4a43-a4d7-4ac3d5044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ottawa.simplesyllabus.com/ui/account-image/f76b2dda-5def-4a43-a4d7-4ac3d504464b"/>
                    <pic:cNvPicPr>
                      <a:picLocks noChangeAspect="1" noChangeArrowheads="1"/>
                    </pic:cNvPicPr>
                  </pic:nvPicPr>
                  <pic:blipFill rotWithShape="1">
                    <a:blip r:embed="rId8">
                      <a:extLst>
                        <a:ext uri="{28A0092B-C50C-407E-A947-70E740481C1C}">
                          <a14:useLocalDpi xmlns:a14="http://schemas.microsoft.com/office/drawing/2010/main" val="0"/>
                        </a:ext>
                      </a:extLst>
                    </a:blip>
                    <a:srcRect r="5882"/>
                    <a:stretch/>
                  </pic:blipFill>
                  <pic:spPr bwMode="auto">
                    <a:xfrm>
                      <a:off x="0" y="0"/>
                      <a:ext cx="1925377" cy="882373"/>
                    </a:xfrm>
                    <a:prstGeom prst="rect">
                      <a:avLst/>
                    </a:prstGeom>
                    <a:noFill/>
                    <a:ln>
                      <a:noFill/>
                    </a:ln>
                    <a:extLst>
                      <a:ext uri="{53640926-AAD7-44D8-BBD7-CCE9431645EC}">
                        <a14:shadowObscured xmlns:a14="http://schemas.microsoft.com/office/drawing/2010/main"/>
                      </a:ext>
                    </a:extLst>
                  </pic:spPr>
                </pic:pic>
              </a:graphicData>
            </a:graphic>
          </wp:inline>
        </w:drawing>
      </w:r>
    </w:p>
    <w:p w14:paraId="18CA1235" w14:textId="77777777" w:rsidR="00DC1485" w:rsidRPr="005812DB" w:rsidRDefault="00DC1485" w:rsidP="00DC1485">
      <w:pPr>
        <w:jc w:val="center"/>
        <w:rPr>
          <w:rFonts w:asciiTheme="majorHAnsi" w:hAnsiTheme="majorHAnsi" w:cstheme="majorHAnsi"/>
          <w:sz w:val="22"/>
          <w:szCs w:val="22"/>
        </w:rPr>
      </w:pPr>
    </w:p>
    <w:p w14:paraId="16B9ED85" w14:textId="73BC45AE" w:rsidR="00DC1485" w:rsidRPr="005812DB" w:rsidRDefault="00DC1485" w:rsidP="00DC1485">
      <w:pPr>
        <w:jc w:val="center"/>
        <w:rPr>
          <w:rFonts w:asciiTheme="majorHAnsi" w:hAnsiTheme="majorHAnsi" w:cstheme="majorHAnsi"/>
          <w:sz w:val="22"/>
          <w:szCs w:val="22"/>
        </w:rPr>
      </w:pPr>
      <w:r w:rsidRPr="005812DB">
        <w:rPr>
          <w:rFonts w:asciiTheme="majorHAnsi" w:hAnsiTheme="majorHAnsi" w:cstheme="majorHAnsi"/>
          <w:sz w:val="22"/>
          <w:szCs w:val="22"/>
        </w:rPr>
        <w:t>Faculté des sciences sociales | </w:t>
      </w:r>
      <w:proofErr w:type="spellStart"/>
      <w:r w:rsidRPr="005812DB">
        <w:rPr>
          <w:rFonts w:asciiTheme="majorHAnsi" w:hAnsiTheme="majorHAnsi" w:cstheme="majorHAnsi"/>
          <w:sz w:val="22"/>
          <w:szCs w:val="22"/>
        </w:rPr>
        <w:t>Faculty</w:t>
      </w:r>
      <w:proofErr w:type="spellEnd"/>
      <w:r w:rsidRPr="005812DB">
        <w:rPr>
          <w:rFonts w:asciiTheme="majorHAnsi" w:hAnsiTheme="majorHAnsi" w:cstheme="majorHAnsi"/>
          <w:sz w:val="22"/>
          <w:szCs w:val="22"/>
        </w:rPr>
        <w:t xml:space="preserve"> of Social Sciences</w:t>
      </w:r>
    </w:p>
    <w:p w14:paraId="75D9CBA6" w14:textId="77777777" w:rsidR="00DC1485" w:rsidRPr="005812DB" w:rsidRDefault="00DC1485" w:rsidP="00DC1485">
      <w:pPr>
        <w:jc w:val="center"/>
        <w:rPr>
          <w:rFonts w:asciiTheme="majorHAnsi" w:hAnsiTheme="majorHAnsi" w:cstheme="majorHAnsi"/>
          <w:b/>
          <w:sz w:val="22"/>
          <w:szCs w:val="22"/>
        </w:rPr>
      </w:pPr>
      <w:r w:rsidRPr="005812DB">
        <w:rPr>
          <w:rFonts w:asciiTheme="majorHAnsi" w:hAnsiTheme="majorHAnsi" w:cstheme="majorHAnsi"/>
          <w:b/>
          <w:sz w:val="22"/>
          <w:szCs w:val="22"/>
        </w:rPr>
        <w:t>École d’études sociologiques et anthropologiques</w:t>
      </w:r>
    </w:p>
    <w:p w14:paraId="3F669252" w14:textId="77777777" w:rsidR="00DC1485" w:rsidRPr="005812DB" w:rsidRDefault="00DC1485" w:rsidP="00DC1485">
      <w:pPr>
        <w:jc w:val="center"/>
        <w:rPr>
          <w:rFonts w:asciiTheme="majorHAnsi" w:hAnsiTheme="majorHAnsi" w:cstheme="majorHAnsi"/>
          <w:sz w:val="22"/>
          <w:szCs w:val="22"/>
          <w:lang w:val="en-CA"/>
        </w:rPr>
      </w:pPr>
      <w:r w:rsidRPr="005812DB">
        <w:rPr>
          <w:rFonts w:asciiTheme="majorHAnsi" w:hAnsiTheme="majorHAnsi" w:cstheme="majorHAnsi"/>
          <w:b/>
          <w:sz w:val="22"/>
          <w:szCs w:val="22"/>
          <w:lang w:val="en-CA"/>
        </w:rPr>
        <w:t>School of Sociological and Anthropological Studies</w:t>
      </w:r>
    </w:p>
    <w:p w14:paraId="2984002D" w14:textId="77777777" w:rsidR="00DC1485" w:rsidRPr="005812DB" w:rsidRDefault="00DC1485" w:rsidP="00DC1485">
      <w:pPr>
        <w:rPr>
          <w:rFonts w:asciiTheme="majorHAnsi" w:hAnsiTheme="majorHAnsi" w:cstheme="majorHAnsi"/>
          <w:b/>
          <w:color w:val="FF0000"/>
          <w:sz w:val="22"/>
          <w:szCs w:val="22"/>
          <w:lang w:val="en-CA"/>
        </w:rPr>
      </w:pPr>
    </w:p>
    <w:p w14:paraId="1B72A865" w14:textId="77777777" w:rsidR="00DC1485" w:rsidRPr="005812DB" w:rsidRDefault="00DC1485" w:rsidP="00DC1485">
      <w:pPr>
        <w:rPr>
          <w:rFonts w:asciiTheme="majorHAnsi" w:hAnsiTheme="majorHAnsi" w:cstheme="majorHAnsi"/>
          <w:b/>
          <w:color w:val="FF0000"/>
          <w:sz w:val="22"/>
          <w:szCs w:val="22"/>
          <w:lang w:val="en-CA"/>
        </w:rPr>
      </w:pPr>
    </w:p>
    <w:p w14:paraId="19ACE2AC" w14:textId="77777777" w:rsidR="00DC1485" w:rsidRPr="005812DB" w:rsidRDefault="00DC1485" w:rsidP="00DC1485">
      <w:pPr>
        <w:rPr>
          <w:rFonts w:asciiTheme="majorHAnsi" w:hAnsiTheme="majorHAnsi" w:cstheme="majorHAnsi"/>
          <w:b/>
          <w:color w:val="FF0000"/>
          <w:sz w:val="22"/>
          <w:szCs w:val="22"/>
          <w:lang w:val="en-CA"/>
        </w:rPr>
      </w:pPr>
    </w:p>
    <w:p w14:paraId="19964093" w14:textId="77777777" w:rsidR="00DC1485" w:rsidRPr="005812DB" w:rsidRDefault="00DC1485" w:rsidP="00DC1485">
      <w:pPr>
        <w:rPr>
          <w:rFonts w:asciiTheme="majorHAnsi" w:hAnsiTheme="majorHAnsi" w:cstheme="majorHAnsi"/>
          <w:b/>
          <w:color w:val="FF0000"/>
          <w:sz w:val="22"/>
          <w:szCs w:val="22"/>
          <w:lang w:val="en-CA"/>
        </w:rPr>
      </w:pPr>
    </w:p>
    <w:p w14:paraId="6001C260" w14:textId="09B73FC5" w:rsidR="00DC1485" w:rsidRPr="005812DB" w:rsidRDefault="00DC1485" w:rsidP="00DC1485">
      <w:pPr>
        <w:jc w:val="center"/>
        <w:rPr>
          <w:rFonts w:asciiTheme="majorHAnsi" w:hAnsiTheme="majorHAnsi" w:cstheme="majorHAnsi"/>
          <w:b/>
          <w:color w:val="FF0000"/>
          <w:sz w:val="22"/>
          <w:szCs w:val="22"/>
          <w:lang w:val="en-CA"/>
        </w:rPr>
      </w:pPr>
      <w:r w:rsidRPr="005812DB">
        <w:rPr>
          <w:rFonts w:asciiTheme="majorHAnsi" w:hAnsiTheme="majorHAnsi" w:cstheme="majorHAnsi"/>
          <w:noProof/>
        </w:rPr>
        <w:drawing>
          <wp:inline distT="0" distB="0" distL="0" distR="0" wp14:anchorId="7D8A6133" wp14:editId="6D76C21E">
            <wp:extent cx="6021619" cy="5748416"/>
            <wp:effectExtent l="0" t="0" r="0" b="5080"/>
            <wp:docPr id="19186005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00595" name="Image 19186005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218" cy="5770944"/>
                    </a:xfrm>
                    <a:prstGeom prst="rect">
                      <a:avLst/>
                    </a:prstGeom>
                  </pic:spPr>
                </pic:pic>
              </a:graphicData>
            </a:graphic>
          </wp:inline>
        </w:drawing>
      </w:r>
    </w:p>
    <w:p w14:paraId="3F020743" w14:textId="77777777" w:rsidR="00DC1485" w:rsidRPr="005812DB" w:rsidRDefault="00DC1485" w:rsidP="00DC1485">
      <w:pPr>
        <w:jc w:val="center"/>
        <w:rPr>
          <w:rFonts w:asciiTheme="majorHAnsi" w:hAnsiTheme="majorHAnsi" w:cstheme="majorHAnsi"/>
          <w:b/>
          <w:color w:val="000000" w:themeColor="text1"/>
        </w:rPr>
      </w:pPr>
    </w:p>
    <w:p w14:paraId="0A3B3B29" w14:textId="77777777" w:rsidR="00DC1485" w:rsidRPr="005812DB" w:rsidRDefault="00DC1485" w:rsidP="00DC1485">
      <w:pPr>
        <w:jc w:val="center"/>
        <w:rPr>
          <w:rFonts w:asciiTheme="majorHAnsi" w:hAnsiTheme="majorHAnsi" w:cstheme="majorHAnsi"/>
          <w:b/>
          <w:color w:val="000000" w:themeColor="text1"/>
        </w:rPr>
      </w:pPr>
    </w:p>
    <w:p w14:paraId="17F9DFE7" w14:textId="77777777" w:rsidR="00DC1485" w:rsidRPr="005812DB" w:rsidRDefault="00DC1485" w:rsidP="00DC1485">
      <w:pPr>
        <w:jc w:val="center"/>
        <w:rPr>
          <w:rFonts w:asciiTheme="majorHAnsi" w:hAnsiTheme="majorHAnsi" w:cstheme="majorHAnsi"/>
          <w:b/>
          <w:color w:val="000000" w:themeColor="text1"/>
        </w:rPr>
      </w:pPr>
    </w:p>
    <w:p w14:paraId="0106059F" w14:textId="77777777" w:rsidR="00596DA7" w:rsidRPr="005812DB" w:rsidRDefault="00596DA7" w:rsidP="00DC1485">
      <w:pPr>
        <w:jc w:val="center"/>
        <w:rPr>
          <w:rFonts w:asciiTheme="majorHAnsi" w:hAnsiTheme="majorHAnsi" w:cstheme="majorHAnsi"/>
          <w:b/>
          <w:color w:val="000000" w:themeColor="text1"/>
        </w:rPr>
      </w:pPr>
    </w:p>
    <w:p w14:paraId="5F1D5ED4" w14:textId="77777777" w:rsidR="00596DA7" w:rsidRPr="005812DB" w:rsidRDefault="00596DA7" w:rsidP="00DC1485">
      <w:pPr>
        <w:jc w:val="center"/>
        <w:rPr>
          <w:rFonts w:asciiTheme="majorHAnsi" w:hAnsiTheme="majorHAnsi" w:cstheme="majorHAnsi"/>
          <w:b/>
          <w:color w:val="000000" w:themeColor="text1"/>
        </w:rPr>
      </w:pPr>
    </w:p>
    <w:p w14:paraId="1D0BC087" w14:textId="77777777" w:rsidR="00596DA7" w:rsidRPr="005812DB" w:rsidRDefault="00596DA7" w:rsidP="00DC1485">
      <w:pPr>
        <w:jc w:val="center"/>
        <w:rPr>
          <w:rFonts w:asciiTheme="majorHAnsi" w:hAnsiTheme="majorHAnsi" w:cstheme="majorHAnsi"/>
          <w:b/>
          <w:color w:val="000000" w:themeColor="text1"/>
        </w:rPr>
      </w:pPr>
    </w:p>
    <w:p w14:paraId="57D545DB" w14:textId="77777777" w:rsidR="00596DA7" w:rsidRPr="005812DB" w:rsidRDefault="00596DA7" w:rsidP="00596DA7">
      <w:pPr>
        <w:rPr>
          <w:rFonts w:asciiTheme="majorHAnsi" w:hAnsiTheme="majorHAnsi" w:cstheme="majorHAnsi"/>
          <w:b/>
          <w:color w:val="000000" w:themeColor="text1"/>
        </w:rPr>
      </w:pPr>
    </w:p>
    <w:p w14:paraId="680F6D58" w14:textId="77777777" w:rsidR="00DC1485" w:rsidRPr="005812DB" w:rsidRDefault="00DC1485" w:rsidP="00DC1485">
      <w:pPr>
        <w:jc w:val="center"/>
        <w:rPr>
          <w:rFonts w:asciiTheme="majorHAnsi" w:hAnsiTheme="majorHAnsi" w:cstheme="majorHAnsi"/>
          <w:b/>
          <w:color w:val="000000" w:themeColor="text1"/>
        </w:rPr>
      </w:pPr>
    </w:p>
    <w:p w14:paraId="32E2AD4D" w14:textId="77777777" w:rsidR="00DC1485" w:rsidRPr="005812DB" w:rsidRDefault="00DC1485" w:rsidP="00DC1485">
      <w:pPr>
        <w:jc w:val="center"/>
        <w:rPr>
          <w:rFonts w:asciiTheme="majorHAnsi" w:hAnsiTheme="majorHAnsi" w:cstheme="majorHAnsi"/>
          <w:b/>
          <w:color w:val="000000" w:themeColor="text1"/>
          <w:sz w:val="22"/>
          <w:szCs w:val="22"/>
          <w:lang w:val="en-US"/>
        </w:rPr>
      </w:pPr>
      <w:r w:rsidRPr="005812DB">
        <w:rPr>
          <w:rFonts w:asciiTheme="majorHAnsi" w:hAnsiTheme="majorHAnsi" w:cstheme="majorHAnsi"/>
          <w:b/>
          <w:color w:val="000000" w:themeColor="text1"/>
          <w:sz w:val="22"/>
          <w:szCs w:val="22"/>
          <w:lang w:val="en-US"/>
        </w:rPr>
        <w:t>ANT6933-A00</w:t>
      </w:r>
    </w:p>
    <w:p w14:paraId="3D1F1EC4" w14:textId="77777777" w:rsidR="00DC1485" w:rsidRPr="005812DB" w:rsidRDefault="00DC1485" w:rsidP="00DC1485">
      <w:pPr>
        <w:jc w:val="center"/>
        <w:rPr>
          <w:rFonts w:asciiTheme="majorHAnsi" w:hAnsiTheme="majorHAnsi" w:cstheme="majorHAnsi"/>
          <w:b/>
          <w:color w:val="000000" w:themeColor="text1"/>
          <w:sz w:val="22"/>
          <w:szCs w:val="22"/>
          <w:lang w:val="en-US"/>
        </w:rPr>
      </w:pPr>
      <w:r w:rsidRPr="005812DB">
        <w:rPr>
          <w:rFonts w:asciiTheme="majorHAnsi" w:hAnsiTheme="majorHAnsi" w:cstheme="majorHAnsi"/>
          <w:b/>
          <w:color w:val="000000" w:themeColor="text1"/>
          <w:sz w:val="22"/>
          <w:szCs w:val="22"/>
          <w:lang w:val="en-US"/>
        </w:rPr>
        <w:t>David Jaclin</w:t>
      </w:r>
    </w:p>
    <w:p w14:paraId="0610CDCF" w14:textId="00C09CDE" w:rsidR="00DC1485" w:rsidRPr="005812DB" w:rsidRDefault="00DC1485" w:rsidP="00DC1485">
      <w:pPr>
        <w:pBdr>
          <w:bottom w:val="single" w:sz="4" w:space="0" w:color="auto"/>
        </w:pBdr>
        <w:jc w:val="center"/>
        <w:rPr>
          <w:rFonts w:asciiTheme="majorHAnsi" w:hAnsiTheme="majorHAnsi" w:cstheme="majorHAnsi"/>
          <w:b/>
          <w:color w:val="000000" w:themeColor="text1"/>
          <w:sz w:val="22"/>
          <w:szCs w:val="22"/>
          <w:lang w:val="en-US"/>
        </w:rPr>
      </w:pPr>
      <w:r w:rsidRPr="005812DB">
        <w:rPr>
          <w:rFonts w:asciiTheme="majorHAnsi" w:hAnsiTheme="majorHAnsi" w:cstheme="majorHAnsi"/>
          <w:b/>
          <w:color w:val="000000" w:themeColor="text1"/>
          <w:sz w:val="22"/>
          <w:szCs w:val="22"/>
          <w:lang w:val="en-US"/>
        </w:rPr>
        <w:t>Spring-Summer 2024</w:t>
      </w:r>
    </w:p>
    <w:p w14:paraId="5C0EE699" w14:textId="77777777" w:rsidR="00DC1485" w:rsidRPr="005812DB" w:rsidRDefault="00DC1485" w:rsidP="00DC1485">
      <w:pPr>
        <w:pBdr>
          <w:bottom w:val="single" w:sz="4" w:space="0" w:color="auto"/>
        </w:pBdr>
        <w:jc w:val="center"/>
        <w:rPr>
          <w:rFonts w:asciiTheme="majorHAnsi" w:hAnsiTheme="majorHAnsi" w:cstheme="majorHAnsi"/>
          <w:b/>
          <w:color w:val="000000" w:themeColor="text1"/>
          <w:sz w:val="22"/>
          <w:szCs w:val="22"/>
          <w:lang w:val="en-US"/>
        </w:rPr>
      </w:pPr>
    </w:p>
    <w:p w14:paraId="3D905C07" w14:textId="77777777" w:rsidR="00DC1485" w:rsidRPr="005812DB" w:rsidRDefault="00DC1485" w:rsidP="00DC1485">
      <w:pPr>
        <w:pBdr>
          <w:bottom w:val="single" w:sz="4" w:space="0" w:color="auto"/>
        </w:pBdr>
        <w:jc w:val="center"/>
        <w:rPr>
          <w:rFonts w:asciiTheme="majorHAnsi" w:hAnsiTheme="majorHAnsi" w:cstheme="majorHAnsi"/>
          <w:b/>
          <w:color w:val="000000" w:themeColor="text1"/>
          <w:sz w:val="22"/>
          <w:szCs w:val="22"/>
          <w:lang w:val="en-US"/>
        </w:rPr>
      </w:pPr>
    </w:p>
    <w:p w14:paraId="0B6B43FA" w14:textId="2074EDF0" w:rsidR="00DC1485" w:rsidRPr="005812DB" w:rsidRDefault="00DC1485" w:rsidP="00596DA7">
      <w:pPr>
        <w:pBdr>
          <w:bottom w:val="single" w:sz="4" w:space="0" w:color="auto"/>
        </w:pBdr>
        <w:jc w:val="center"/>
        <w:rPr>
          <w:rFonts w:asciiTheme="majorHAnsi" w:hAnsiTheme="majorHAnsi" w:cstheme="majorHAnsi"/>
          <w:b/>
          <w:color w:val="000000" w:themeColor="text1"/>
        </w:rPr>
      </w:pPr>
      <w:r w:rsidRPr="005812DB">
        <w:rPr>
          <w:rFonts w:asciiTheme="majorHAnsi" w:hAnsiTheme="majorHAnsi" w:cstheme="majorHAnsi"/>
          <w:b/>
          <w:color w:val="000000" w:themeColor="text1"/>
        </w:rPr>
        <w:t>Laboratoire Expérientiel /</w:t>
      </w:r>
      <w:r w:rsidR="00596DA7" w:rsidRPr="005812DB">
        <w:rPr>
          <w:rFonts w:asciiTheme="majorHAnsi" w:hAnsiTheme="majorHAnsi" w:cstheme="majorHAnsi"/>
          <w:b/>
          <w:color w:val="000000" w:themeColor="text1"/>
        </w:rPr>
        <w:t xml:space="preserve"> </w:t>
      </w:r>
      <w:proofErr w:type="spellStart"/>
      <w:r w:rsidRPr="005812DB">
        <w:rPr>
          <w:rFonts w:asciiTheme="majorHAnsi" w:hAnsiTheme="majorHAnsi" w:cstheme="majorHAnsi"/>
          <w:b/>
          <w:color w:val="000000" w:themeColor="text1"/>
        </w:rPr>
        <w:t>Experiential</w:t>
      </w:r>
      <w:proofErr w:type="spellEnd"/>
      <w:r w:rsidRPr="005812DB">
        <w:rPr>
          <w:rFonts w:asciiTheme="majorHAnsi" w:hAnsiTheme="majorHAnsi" w:cstheme="majorHAnsi"/>
          <w:b/>
          <w:color w:val="000000" w:themeColor="text1"/>
        </w:rPr>
        <w:t xml:space="preserve"> </w:t>
      </w:r>
      <w:proofErr w:type="spellStart"/>
      <w:r w:rsidRPr="005812DB">
        <w:rPr>
          <w:rFonts w:asciiTheme="majorHAnsi" w:hAnsiTheme="majorHAnsi" w:cstheme="majorHAnsi"/>
          <w:b/>
          <w:color w:val="000000" w:themeColor="text1"/>
        </w:rPr>
        <w:t>laboratory</w:t>
      </w:r>
      <w:proofErr w:type="spellEnd"/>
    </w:p>
    <w:p w14:paraId="70175A16" w14:textId="77777777" w:rsidR="00617DEF" w:rsidRPr="005812DB" w:rsidRDefault="00617DEF" w:rsidP="00596DA7">
      <w:pPr>
        <w:pBdr>
          <w:bottom w:val="single" w:sz="4" w:space="0" w:color="auto"/>
        </w:pBdr>
        <w:jc w:val="center"/>
        <w:rPr>
          <w:rFonts w:asciiTheme="majorHAnsi" w:hAnsiTheme="majorHAnsi" w:cstheme="majorHAnsi"/>
          <w:b/>
          <w:color w:val="000000" w:themeColor="text1"/>
        </w:rPr>
      </w:pPr>
    </w:p>
    <w:p w14:paraId="01090F2B" w14:textId="77777777" w:rsidR="00DC1485" w:rsidRPr="005812DB" w:rsidRDefault="00DC1485" w:rsidP="00596DA7">
      <w:pPr>
        <w:pBdr>
          <w:bottom w:val="single" w:sz="4" w:space="0" w:color="auto"/>
        </w:pBdr>
        <w:rPr>
          <w:rFonts w:asciiTheme="majorHAnsi" w:hAnsiTheme="majorHAnsi" w:cstheme="majorHAnsi"/>
          <w:b/>
          <w:color w:val="000000" w:themeColor="text1"/>
          <w:sz w:val="28"/>
          <w:szCs w:val="28"/>
        </w:rPr>
      </w:pPr>
    </w:p>
    <w:p w14:paraId="162490CA" w14:textId="77777777" w:rsidR="00DC1485" w:rsidRPr="005812DB" w:rsidRDefault="00DC1485" w:rsidP="00DC1485">
      <w:pPr>
        <w:pBdr>
          <w:bottom w:val="single" w:sz="4" w:space="0" w:color="auto"/>
        </w:pBdr>
        <w:jc w:val="center"/>
        <w:rPr>
          <w:rFonts w:asciiTheme="majorHAnsi" w:hAnsiTheme="majorHAnsi" w:cstheme="majorHAnsi"/>
          <w:b/>
          <w:color w:val="000000" w:themeColor="text1"/>
          <w:sz w:val="22"/>
          <w:szCs w:val="22"/>
        </w:rPr>
      </w:pPr>
    </w:p>
    <w:p w14:paraId="1E25CBB9" w14:textId="77777777" w:rsidR="00DC1485" w:rsidRPr="005812DB" w:rsidRDefault="00DC1485" w:rsidP="00DC1485">
      <w:pPr>
        <w:jc w:val="center"/>
        <w:rPr>
          <w:rFonts w:asciiTheme="majorHAnsi" w:hAnsiTheme="majorHAnsi" w:cstheme="majorHAnsi"/>
          <w:b/>
          <w:color w:val="000000" w:themeColor="text1"/>
        </w:rPr>
      </w:pPr>
    </w:p>
    <w:p w14:paraId="032CCA70" w14:textId="77777777" w:rsidR="00DC1485" w:rsidRPr="005812DB" w:rsidRDefault="00DC1485" w:rsidP="00DC1485">
      <w:pPr>
        <w:jc w:val="center"/>
        <w:rPr>
          <w:rFonts w:asciiTheme="majorHAnsi" w:hAnsiTheme="majorHAnsi" w:cstheme="majorHAnsi"/>
          <w:b/>
          <w:color w:val="000000" w:themeColor="text1"/>
        </w:rPr>
      </w:pPr>
    </w:p>
    <w:p w14:paraId="32CC5A50" w14:textId="4BDD776C" w:rsidR="00DC1485" w:rsidRPr="005812DB" w:rsidRDefault="00DC1485" w:rsidP="00DC1485">
      <w:pPr>
        <w:jc w:val="center"/>
        <w:rPr>
          <w:rFonts w:asciiTheme="majorHAnsi" w:hAnsiTheme="majorHAnsi" w:cstheme="majorHAnsi"/>
          <w:b/>
          <w:color w:val="000000" w:themeColor="text1"/>
        </w:rPr>
      </w:pPr>
      <w:r w:rsidRPr="005812DB">
        <w:rPr>
          <w:rFonts w:asciiTheme="majorHAnsi" w:hAnsiTheme="majorHAnsi" w:cstheme="majorHAnsi"/>
          <w:b/>
          <w:noProof/>
          <w:color w:val="000000" w:themeColor="text1"/>
          <w:sz w:val="22"/>
          <w:szCs w:val="22"/>
        </w:rPr>
        <w:drawing>
          <wp:inline distT="0" distB="0" distL="0" distR="0" wp14:anchorId="60F38763" wp14:editId="250CE266">
            <wp:extent cx="5490210" cy="5334635"/>
            <wp:effectExtent l="0" t="0" r="0" b="0"/>
            <wp:docPr id="15481338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33816" name="Image 1548133816"/>
                    <pic:cNvPicPr/>
                  </pic:nvPicPr>
                  <pic:blipFill>
                    <a:blip r:embed="rId10"/>
                    <a:stretch>
                      <a:fillRect/>
                    </a:stretch>
                  </pic:blipFill>
                  <pic:spPr>
                    <a:xfrm>
                      <a:off x="0" y="0"/>
                      <a:ext cx="5490210" cy="5334635"/>
                    </a:xfrm>
                    <a:prstGeom prst="rect">
                      <a:avLst/>
                    </a:prstGeom>
                  </pic:spPr>
                </pic:pic>
              </a:graphicData>
            </a:graphic>
          </wp:inline>
        </w:drawing>
      </w:r>
    </w:p>
    <w:p w14:paraId="6B8CCBF8" w14:textId="77777777" w:rsidR="00DC1485" w:rsidRPr="005812DB" w:rsidRDefault="00DC1485" w:rsidP="000D09AF">
      <w:pPr>
        <w:pBdr>
          <w:bottom w:val="single" w:sz="4" w:space="1" w:color="auto"/>
        </w:pBdr>
        <w:rPr>
          <w:rFonts w:asciiTheme="majorHAnsi" w:hAnsiTheme="majorHAnsi" w:cstheme="majorHAnsi"/>
          <w:b/>
          <w:color w:val="000000" w:themeColor="text1"/>
        </w:rPr>
      </w:pPr>
    </w:p>
    <w:p w14:paraId="1EE0D9CA" w14:textId="77777777" w:rsidR="00DC1485" w:rsidRPr="005812DB" w:rsidRDefault="00DC1485" w:rsidP="000D09AF">
      <w:pPr>
        <w:pBdr>
          <w:bottom w:val="single" w:sz="4" w:space="1" w:color="auto"/>
        </w:pBdr>
        <w:rPr>
          <w:rFonts w:asciiTheme="majorHAnsi" w:hAnsiTheme="majorHAnsi" w:cstheme="majorHAnsi"/>
          <w:b/>
          <w:color w:val="000000" w:themeColor="text1"/>
        </w:rPr>
      </w:pPr>
    </w:p>
    <w:p w14:paraId="5F494201" w14:textId="77777777" w:rsidR="00DC1485" w:rsidRPr="005812DB" w:rsidRDefault="00DC1485" w:rsidP="00DC1485">
      <w:pPr>
        <w:jc w:val="right"/>
        <w:rPr>
          <w:rFonts w:asciiTheme="majorHAnsi" w:hAnsiTheme="majorHAnsi" w:cstheme="majorHAnsi"/>
          <w:sz w:val="16"/>
          <w:szCs w:val="16"/>
          <w:lang w:val="en-US"/>
        </w:rPr>
      </w:pPr>
      <w:r w:rsidRPr="005812DB">
        <w:rPr>
          <w:rFonts w:asciiTheme="majorHAnsi" w:hAnsiTheme="majorHAnsi" w:cstheme="majorHAnsi"/>
          <w:i/>
          <w:iCs/>
          <w:sz w:val="16"/>
          <w:szCs w:val="16"/>
          <w:lang w:val="en-US"/>
        </w:rPr>
        <w:t xml:space="preserve">Terra </w:t>
      </w:r>
      <w:proofErr w:type="gramStart"/>
      <w:r w:rsidRPr="005812DB">
        <w:rPr>
          <w:rFonts w:asciiTheme="majorHAnsi" w:hAnsiTheme="majorHAnsi" w:cstheme="majorHAnsi"/>
          <w:i/>
          <w:iCs/>
          <w:sz w:val="16"/>
          <w:szCs w:val="16"/>
          <w:lang w:val="en-US"/>
        </w:rPr>
        <w:t>Forma :</w:t>
      </w:r>
      <w:proofErr w:type="gramEnd"/>
      <w:r w:rsidRPr="005812DB">
        <w:rPr>
          <w:rFonts w:asciiTheme="majorHAnsi" w:hAnsiTheme="majorHAnsi" w:cstheme="majorHAnsi"/>
          <w:i/>
          <w:iCs/>
          <w:sz w:val="16"/>
          <w:szCs w:val="16"/>
          <w:lang w:val="en-US"/>
        </w:rPr>
        <w:t xml:space="preserve"> A Book of Speculative Maps</w:t>
      </w:r>
      <w:r w:rsidRPr="005812DB">
        <w:rPr>
          <w:rFonts w:asciiTheme="majorHAnsi" w:hAnsiTheme="majorHAnsi" w:cstheme="majorHAnsi"/>
          <w:sz w:val="16"/>
          <w:szCs w:val="16"/>
          <w:lang w:val="en-US"/>
        </w:rPr>
        <w:t xml:space="preserve">. 2022. </w:t>
      </w:r>
    </w:p>
    <w:p w14:paraId="032BB620" w14:textId="77777777" w:rsidR="00DC1485" w:rsidRPr="005812DB" w:rsidRDefault="00DC1485" w:rsidP="00DC1485">
      <w:pPr>
        <w:jc w:val="right"/>
        <w:rPr>
          <w:rFonts w:asciiTheme="majorHAnsi" w:hAnsiTheme="majorHAnsi" w:cstheme="majorHAnsi"/>
          <w:sz w:val="16"/>
          <w:szCs w:val="16"/>
          <w:lang w:val="en-US"/>
        </w:rPr>
      </w:pPr>
      <w:r w:rsidRPr="005812DB">
        <w:rPr>
          <w:rFonts w:asciiTheme="majorHAnsi" w:hAnsiTheme="majorHAnsi" w:cstheme="majorHAnsi"/>
          <w:sz w:val="16"/>
          <w:szCs w:val="16"/>
          <w:lang w:val="en-US"/>
        </w:rPr>
        <w:t xml:space="preserve">Cambridge Massachusetts: </w:t>
      </w:r>
    </w:p>
    <w:p w14:paraId="00F23277" w14:textId="77777777" w:rsidR="00DC1485" w:rsidRPr="005812DB" w:rsidRDefault="00DC1485" w:rsidP="00DC1485">
      <w:pPr>
        <w:jc w:val="right"/>
        <w:rPr>
          <w:rFonts w:asciiTheme="majorHAnsi" w:hAnsiTheme="majorHAnsi" w:cstheme="majorHAnsi"/>
          <w:sz w:val="16"/>
          <w:szCs w:val="16"/>
          <w:lang w:val="en-US"/>
        </w:rPr>
      </w:pPr>
      <w:r w:rsidRPr="005812DB">
        <w:rPr>
          <w:rFonts w:asciiTheme="majorHAnsi" w:hAnsiTheme="majorHAnsi" w:cstheme="majorHAnsi"/>
          <w:sz w:val="16"/>
          <w:szCs w:val="16"/>
          <w:lang w:val="en-US"/>
        </w:rPr>
        <w:t xml:space="preserve">MIT Press, </w:t>
      </w:r>
    </w:p>
    <w:p w14:paraId="3862750E" w14:textId="75455C48" w:rsidR="00DC1485" w:rsidRPr="005812DB" w:rsidRDefault="00DC1485" w:rsidP="00DC1485">
      <w:pPr>
        <w:jc w:val="right"/>
        <w:rPr>
          <w:rFonts w:asciiTheme="majorHAnsi" w:hAnsiTheme="majorHAnsi" w:cstheme="majorHAnsi"/>
          <w:sz w:val="16"/>
          <w:szCs w:val="16"/>
          <w:lang w:val="en-US"/>
        </w:rPr>
      </w:pPr>
      <w:r w:rsidRPr="005812DB">
        <w:rPr>
          <w:rFonts w:asciiTheme="majorHAnsi" w:hAnsiTheme="majorHAnsi" w:cstheme="majorHAnsi"/>
          <w:sz w:val="16"/>
          <w:szCs w:val="16"/>
          <w:lang w:val="en-US"/>
        </w:rPr>
        <w:t xml:space="preserve">p. 68-69. </w:t>
      </w:r>
    </w:p>
    <w:p w14:paraId="60343A55" w14:textId="3E7758B1" w:rsidR="00DC1485" w:rsidRPr="005812DB" w:rsidRDefault="00DC1485" w:rsidP="00DC1485">
      <w:pPr>
        <w:pBdr>
          <w:bottom w:val="single" w:sz="4" w:space="1" w:color="auto"/>
        </w:pBdr>
        <w:jc w:val="center"/>
        <w:rPr>
          <w:rFonts w:asciiTheme="majorHAnsi" w:hAnsiTheme="majorHAnsi" w:cstheme="majorHAnsi"/>
          <w:b/>
          <w:color w:val="000000" w:themeColor="text1"/>
          <w:lang w:val="en-US"/>
        </w:rPr>
      </w:pPr>
    </w:p>
    <w:p w14:paraId="20A82A9D" w14:textId="77777777" w:rsidR="00617DEF" w:rsidRPr="005812DB" w:rsidRDefault="00617DEF" w:rsidP="00DC1485">
      <w:pPr>
        <w:pBdr>
          <w:bottom w:val="single" w:sz="4" w:space="1" w:color="auto"/>
        </w:pBdr>
        <w:jc w:val="center"/>
        <w:rPr>
          <w:rFonts w:asciiTheme="majorHAnsi" w:hAnsiTheme="majorHAnsi" w:cstheme="majorHAnsi"/>
          <w:b/>
          <w:color w:val="000000" w:themeColor="text1"/>
          <w:lang w:val="en-US"/>
        </w:rPr>
      </w:pPr>
    </w:p>
    <w:p w14:paraId="7C1B1ACA" w14:textId="77777777" w:rsidR="00617DEF" w:rsidRPr="005812DB" w:rsidRDefault="00617DEF" w:rsidP="00DC1485">
      <w:pPr>
        <w:pBdr>
          <w:bottom w:val="single" w:sz="4" w:space="1" w:color="auto"/>
        </w:pBdr>
        <w:jc w:val="center"/>
        <w:rPr>
          <w:rFonts w:asciiTheme="majorHAnsi" w:hAnsiTheme="majorHAnsi" w:cstheme="majorHAnsi"/>
          <w:b/>
          <w:color w:val="000000" w:themeColor="text1"/>
          <w:lang w:val="en-US"/>
        </w:rPr>
      </w:pPr>
    </w:p>
    <w:p w14:paraId="3DD25B6A" w14:textId="77777777" w:rsidR="00617DEF" w:rsidRPr="005812DB" w:rsidRDefault="00617DEF" w:rsidP="00DC1485">
      <w:pPr>
        <w:pBdr>
          <w:bottom w:val="single" w:sz="4" w:space="1" w:color="auto"/>
        </w:pBdr>
        <w:jc w:val="center"/>
        <w:rPr>
          <w:rFonts w:asciiTheme="majorHAnsi" w:hAnsiTheme="majorHAnsi" w:cstheme="majorHAnsi"/>
          <w:b/>
          <w:color w:val="000000" w:themeColor="text1"/>
          <w:lang w:val="en-US"/>
        </w:rPr>
      </w:pPr>
    </w:p>
    <w:p w14:paraId="74608BC9" w14:textId="77777777" w:rsidR="00617DEF" w:rsidRPr="005812DB" w:rsidRDefault="00617DEF" w:rsidP="00DC1485">
      <w:pPr>
        <w:pBdr>
          <w:bottom w:val="single" w:sz="4" w:space="1" w:color="auto"/>
        </w:pBdr>
        <w:jc w:val="center"/>
        <w:rPr>
          <w:rFonts w:asciiTheme="majorHAnsi" w:hAnsiTheme="majorHAnsi" w:cstheme="majorHAnsi"/>
          <w:b/>
          <w:color w:val="000000" w:themeColor="text1"/>
          <w:lang w:val="en-US"/>
        </w:rPr>
      </w:pPr>
    </w:p>
    <w:p w14:paraId="3B8F24D6" w14:textId="77777777" w:rsidR="00617DEF" w:rsidRPr="005812DB" w:rsidRDefault="00617DEF" w:rsidP="00DC1485">
      <w:pPr>
        <w:pBdr>
          <w:bottom w:val="single" w:sz="4" w:space="1" w:color="auto"/>
        </w:pBdr>
        <w:jc w:val="center"/>
        <w:rPr>
          <w:rFonts w:asciiTheme="majorHAnsi" w:hAnsiTheme="majorHAnsi" w:cstheme="majorHAnsi"/>
          <w:b/>
          <w:color w:val="000000" w:themeColor="text1"/>
          <w:lang w:val="en-US"/>
        </w:rPr>
      </w:pPr>
    </w:p>
    <w:p w14:paraId="7278E6DC" w14:textId="77777777" w:rsidR="00617DEF" w:rsidRPr="005812DB" w:rsidRDefault="00617DEF" w:rsidP="00DC1485">
      <w:pPr>
        <w:pBdr>
          <w:bottom w:val="single" w:sz="4" w:space="1" w:color="auto"/>
        </w:pBdr>
        <w:jc w:val="center"/>
        <w:rPr>
          <w:rFonts w:asciiTheme="majorHAnsi" w:hAnsiTheme="majorHAnsi" w:cstheme="majorHAnsi"/>
          <w:b/>
          <w:color w:val="000000" w:themeColor="text1"/>
          <w:lang w:val="en-US"/>
        </w:rPr>
      </w:pPr>
    </w:p>
    <w:p w14:paraId="06BD3480" w14:textId="77777777" w:rsidR="00617DEF" w:rsidRPr="005812DB" w:rsidRDefault="00617DEF" w:rsidP="00DC1485">
      <w:pPr>
        <w:pBdr>
          <w:bottom w:val="single" w:sz="4" w:space="1" w:color="auto"/>
        </w:pBdr>
        <w:jc w:val="center"/>
        <w:rPr>
          <w:rFonts w:asciiTheme="majorHAnsi" w:hAnsiTheme="majorHAnsi" w:cstheme="majorHAnsi"/>
          <w:b/>
          <w:color w:val="000000" w:themeColor="text1"/>
          <w:lang w:val="en-US"/>
        </w:rPr>
      </w:pPr>
    </w:p>
    <w:p w14:paraId="7904A3A2" w14:textId="290F5031" w:rsidR="00617DEF" w:rsidRPr="005812DB" w:rsidRDefault="00765116" w:rsidP="00DC1485">
      <w:pPr>
        <w:pBdr>
          <w:bottom w:val="single" w:sz="4" w:space="1" w:color="auto"/>
        </w:pBdr>
        <w:jc w:val="center"/>
        <w:rPr>
          <w:rFonts w:asciiTheme="majorHAnsi" w:hAnsiTheme="majorHAnsi" w:cstheme="majorHAnsi"/>
          <w:b/>
          <w:color w:val="000000" w:themeColor="text1"/>
        </w:rPr>
      </w:pPr>
      <w:r w:rsidRPr="005812DB">
        <w:rPr>
          <w:rFonts w:asciiTheme="majorHAnsi" w:hAnsiTheme="majorHAnsi" w:cstheme="majorHAnsi"/>
          <w:b/>
          <w:color w:val="000000" w:themeColor="text1"/>
        </w:rPr>
        <w:t xml:space="preserve">SEMINAR </w:t>
      </w:r>
      <w:r w:rsidR="00CE178C" w:rsidRPr="005812DB">
        <w:rPr>
          <w:rFonts w:asciiTheme="majorHAnsi" w:hAnsiTheme="majorHAnsi" w:cstheme="majorHAnsi"/>
          <w:b/>
          <w:color w:val="000000" w:themeColor="text1"/>
        </w:rPr>
        <w:t>ORGANISATION DU SÉMINAIRE</w:t>
      </w:r>
    </w:p>
    <w:p w14:paraId="2117C3A7" w14:textId="77777777" w:rsidR="00DC1485" w:rsidRPr="005812DB" w:rsidRDefault="00DC1485" w:rsidP="000D09AF">
      <w:pPr>
        <w:pBdr>
          <w:bottom w:val="single" w:sz="4" w:space="1" w:color="auto"/>
        </w:pBdr>
        <w:rPr>
          <w:rFonts w:asciiTheme="majorHAnsi" w:hAnsiTheme="majorHAnsi" w:cstheme="majorHAnsi"/>
          <w:b/>
          <w:color w:val="000000" w:themeColor="text1"/>
        </w:rPr>
      </w:pPr>
    </w:p>
    <w:p w14:paraId="101B829A" w14:textId="1C40A44A" w:rsidR="005402B0" w:rsidRPr="005812DB" w:rsidRDefault="005402B0" w:rsidP="00C32AEC">
      <w:pPr>
        <w:jc w:val="both"/>
        <w:rPr>
          <w:rFonts w:asciiTheme="majorHAnsi" w:hAnsiTheme="majorHAnsi" w:cstheme="majorHAnsi"/>
          <w:b/>
          <w:color w:val="000000" w:themeColor="text1"/>
        </w:rPr>
      </w:pPr>
    </w:p>
    <w:p w14:paraId="1AA0E30B" w14:textId="77777777" w:rsidR="00765116" w:rsidRPr="005812DB" w:rsidRDefault="00137CD6" w:rsidP="00C32AEC">
      <w:pPr>
        <w:jc w:val="both"/>
        <w:rPr>
          <w:rFonts w:asciiTheme="majorHAnsi" w:hAnsiTheme="majorHAnsi" w:cstheme="majorHAnsi"/>
          <w:color w:val="000000" w:themeColor="text1"/>
          <w:sz w:val="22"/>
          <w:szCs w:val="22"/>
        </w:rPr>
      </w:pPr>
      <w:r w:rsidRPr="005812DB">
        <w:rPr>
          <w:rFonts w:asciiTheme="majorHAnsi" w:hAnsiTheme="majorHAnsi" w:cstheme="majorHAnsi"/>
          <w:b/>
          <w:color w:val="000000" w:themeColor="text1"/>
          <w:lang w:val="fr-FR"/>
        </w:rPr>
        <w:t>Horaire du cours</w:t>
      </w:r>
      <w:r w:rsidR="009762B9" w:rsidRPr="005812DB">
        <w:rPr>
          <w:rFonts w:asciiTheme="majorHAnsi" w:hAnsiTheme="majorHAnsi" w:cstheme="majorHAnsi"/>
          <w:b/>
          <w:color w:val="000000" w:themeColor="text1"/>
          <w:lang w:val="fr-FR"/>
        </w:rPr>
        <w:t> </w:t>
      </w:r>
      <w:r w:rsidR="009762B9" w:rsidRPr="005812DB">
        <w:rPr>
          <w:rFonts w:asciiTheme="majorHAnsi" w:hAnsiTheme="majorHAnsi" w:cstheme="majorHAnsi"/>
          <w:color w:val="000000" w:themeColor="text1"/>
          <w:lang w:val="fr-FR"/>
        </w:rPr>
        <w:t>:</w:t>
      </w:r>
      <w:r w:rsidR="009762B9" w:rsidRPr="005812DB">
        <w:rPr>
          <w:rFonts w:asciiTheme="majorHAnsi" w:hAnsiTheme="majorHAnsi" w:cstheme="majorHAnsi"/>
          <w:color w:val="000000" w:themeColor="text1"/>
          <w:sz w:val="22"/>
          <w:szCs w:val="22"/>
          <w:lang w:val="fr-FR"/>
        </w:rPr>
        <w:t xml:space="preserve">                 </w:t>
      </w:r>
    </w:p>
    <w:p w14:paraId="1E0CDCC7" w14:textId="77777777" w:rsidR="00765116" w:rsidRPr="005812DB" w:rsidRDefault="00765116" w:rsidP="00C32AEC">
      <w:pPr>
        <w:jc w:val="both"/>
        <w:rPr>
          <w:rFonts w:asciiTheme="majorHAnsi" w:hAnsiTheme="majorHAnsi" w:cstheme="majorHAnsi"/>
          <w:color w:val="000000" w:themeColor="text1"/>
          <w:sz w:val="22"/>
          <w:szCs w:val="22"/>
        </w:rPr>
      </w:pPr>
    </w:p>
    <w:p w14:paraId="68208830" w14:textId="2932D472" w:rsidR="00C32AEC" w:rsidRPr="005812DB" w:rsidRDefault="00C32AEC" w:rsidP="00765116">
      <w:pPr>
        <w:ind w:left="2124" w:firstLine="708"/>
        <w:jc w:val="both"/>
        <w:rPr>
          <w:rFonts w:asciiTheme="majorHAnsi" w:hAnsiTheme="majorHAnsi" w:cstheme="majorHAnsi"/>
          <w:i/>
          <w:iCs/>
          <w:color w:val="000000" w:themeColor="text1"/>
          <w:sz w:val="22"/>
          <w:szCs w:val="22"/>
        </w:rPr>
      </w:pPr>
      <w:r w:rsidRPr="005812DB">
        <w:rPr>
          <w:rFonts w:asciiTheme="majorHAnsi" w:hAnsiTheme="majorHAnsi" w:cstheme="majorHAnsi"/>
          <w:i/>
          <w:iCs/>
          <w:color w:val="000000" w:themeColor="text1"/>
          <w:sz w:val="22"/>
          <w:szCs w:val="22"/>
          <w:lang w:val="fr-FR"/>
        </w:rPr>
        <w:t xml:space="preserve">Séminaires d’introduction </w:t>
      </w:r>
    </w:p>
    <w:p w14:paraId="60E414A2" w14:textId="0DD0DFF0" w:rsidR="009762B9" w:rsidRPr="005812DB" w:rsidRDefault="009762B9" w:rsidP="00C32AEC">
      <w:pPr>
        <w:ind w:left="3544" w:hanging="4"/>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 xml:space="preserve">Le jeudi 2 mai </w:t>
      </w:r>
      <w:r w:rsidR="00C32AEC" w:rsidRPr="005812DB">
        <w:rPr>
          <w:rFonts w:asciiTheme="majorHAnsi" w:hAnsiTheme="majorHAnsi" w:cstheme="majorHAnsi"/>
          <w:color w:val="000000" w:themeColor="text1"/>
          <w:sz w:val="22"/>
          <w:szCs w:val="22"/>
          <w:lang w:val="fr-FR"/>
        </w:rPr>
        <w:t>de</w:t>
      </w:r>
      <w:r w:rsidRPr="005812DB">
        <w:rPr>
          <w:rFonts w:asciiTheme="majorHAnsi" w:hAnsiTheme="majorHAnsi" w:cstheme="majorHAnsi"/>
          <w:color w:val="000000" w:themeColor="text1"/>
          <w:sz w:val="22"/>
          <w:szCs w:val="22"/>
          <w:lang w:val="fr-FR"/>
        </w:rPr>
        <w:t xml:space="preserve"> 11h30</w:t>
      </w:r>
      <w:r w:rsidR="00C32AEC" w:rsidRPr="005812DB">
        <w:rPr>
          <w:rFonts w:asciiTheme="majorHAnsi" w:hAnsiTheme="majorHAnsi" w:cstheme="majorHAnsi"/>
          <w:color w:val="000000" w:themeColor="text1"/>
          <w:sz w:val="22"/>
          <w:szCs w:val="22"/>
          <w:lang w:val="fr-FR"/>
        </w:rPr>
        <w:t xml:space="preserve"> à </w:t>
      </w:r>
      <w:r w:rsidRPr="005812DB">
        <w:rPr>
          <w:rFonts w:asciiTheme="majorHAnsi" w:hAnsiTheme="majorHAnsi" w:cstheme="majorHAnsi"/>
          <w:color w:val="000000" w:themeColor="text1"/>
          <w:sz w:val="22"/>
          <w:szCs w:val="22"/>
          <w:lang w:val="fr-FR"/>
        </w:rPr>
        <w:t>14h20</w:t>
      </w:r>
      <w:r w:rsidR="00C32AEC" w:rsidRPr="005812DB">
        <w:rPr>
          <w:rFonts w:asciiTheme="majorHAnsi" w:hAnsiTheme="majorHAnsi" w:cstheme="majorHAnsi"/>
          <w:color w:val="000000" w:themeColor="text1"/>
          <w:sz w:val="22"/>
          <w:szCs w:val="22"/>
          <w:lang w:val="fr-FR"/>
        </w:rPr>
        <w:t> : FSS 10038</w:t>
      </w:r>
    </w:p>
    <w:p w14:paraId="6866994D" w14:textId="00A03049" w:rsidR="00C32AEC" w:rsidRPr="005812DB" w:rsidRDefault="009762B9" w:rsidP="00C32AEC">
      <w:pPr>
        <w:ind w:left="2832" w:firstLine="708"/>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Le vendredi 3 mai </w:t>
      </w:r>
      <w:r w:rsidR="00C32AEC" w:rsidRPr="005812DB">
        <w:rPr>
          <w:rFonts w:asciiTheme="majorHAnsi" w:hAnsiTheme="majorHAnsi" w:cstheme="majorHAnsi"/>
          <w:color w:val="000000" w:themeColor="text1"/>
          <w:sz w:val="22"/>
          <w:szCs w:val="22"/>
          <w:lang w:val="fr-FR"/>
        </w:rPr>
        <w:t>de</w:t>
      </w:r>
      <w:r w:rsidRPr="005812DB">
        <w:rPr>
          <w:rFonts w:asciiTheme="majorHAnsi" w:hAnsiTheme="majorHAnsi" w:cstheme="majorHAnsi"/>
          <w:color w:val="000000" w:themeColor="text1"/>
          <w:sz w:val="22"/>
          <w:szCs w:val="22"/>
          <w:lang w:val="fr-FR"/>
        </w:rPr>
        <w:t xml:space="preserve"> 11h30</w:t>
      </w:r>
      <w:r w:rsidR="00C32AEC" w:rsidRPr="005812DB">
        <w:rPr>
          <w:rFonts w:asciiTheme="majorHAnsi" w:hAnsiTheme="majorHAnsi" w:cstheme="majorHAnsi"/>
          <w:color w:val="000000" w:themeColor="text1"/>
          <w:sz w:val="22"/>
          <w:szCs w:val="22"/>
          <w:lang w:val="fr-FR"/>
        </w:rPr>
        <w:t xml:space="preserve"> à 1</w:t>
      </w:r>
      <w:r w:rsidRPr="005812DB">
        <w:rPr>
          <w:rFonts w:asciiTheme="majorHAnsi" w:hAnsiTheme="majorHAnsi" w:cstheme="majorHAnsi"/>
          <w:color w:val="000000" w:themeColor="text1"/>
          <w:sz w:val="22"/>
          <w:szCs w:val="22"/>
          <w:lang w:val="fr-FR"/>
        </w:rPr>
        <w:t>4h20</w:t>
      </w:r>
      <w:r w:rsidR="00C32AEC" w:rsidRPr="005812DB">
        <w:rPr>
          <w:rFonts w:asciiTheme="majorHAnsi" w:hAnsiTheme="majorHAnsi" w:cstheme="majorHAnsi"/>
          <w:color w:val="000000" w:themeColor="text1"/>
          <w:sz w:val="22"/>
          <w:szCs w:val="22"/>
          <w:lang w:val="fr-FR"/>
        </w:rPr>
        <w:t> : FSS 10038</w:t>
      </w:r>
    </w:p>
    <w:p w14:paraId="3AA48151" w14:textId="77777777" w:rsidR="00C32AEC" w:rsidRPr="005812DB" w:rsidRDefault="009762B9" w:rsidP="009762B9">
      <w:pPr>
        <w:ind w:left="2124" w:firstLine="708"/>
        <w:jc w:val="both"/>
        <w:rPr>
          <w:rFonts w:asciiTheme="majorHAnsi" w:hAnsiTheme="majorHAnsi" w:cstheme="majorHAnsi"/>
          <w:i/>
          <w:iCs/>
          <w:color w:val="000000" w:themeColor="text1"/>
          <w:sz w:val="22"/>
          <w:szCs w:val="22"/>
        </w:rPr>
      </w:pPr>
      <w:r w:rsidRPr="005812DB">
        <w:rPr>
          <w:rFonts w:asciiTheme="majorHAnsi" w:hAnsiTheme="majorHAnsi" w:cstheme="majorHAnsi"/>
          <w:color w:val="000000" w:themeColor="text1"/>
          <w:sz w:val="22"/>
          <w:szCs w:val="22"/>
          <w:lang w:val="fr-FR"/>
        </w:rPr>
        <w:br/>
      </w:r>
      <w:r w:rsidRPr="005812DB">
        <w:rPr>
          <w:rFonts w:asciiTheme="majorHAnsi" w:hAnsiTheme="majorHAnsi" w:cstheme="majorHAnsi"/>
          <w:color w:val="000000" w:themeColor="text1"/>
          <w:lang w:val="fr-FR"/>
        </w:rPr>
        <w:t>            </w:t>
      </w:r>
      <w:r w:rsidR="00C32AEC" w:rsidRPr="005812DB">
        <w:rPr>
          <w:rFonts w:asciiTheme="majorHAnsi" w:hAnsiTheme="majorHAnsi" w:cstheme="majorHAnsi"/>
          <w:i/>
          <w:iCs/>
          <w:color w:val="000000" w:themeColor="text1"/>
          <w:sz w:val="22"/>
          <w:szCs w:val="22"/>
          <w:lang w:val="fr-FR"/>
        </w:rPr>
        <w:t>Visites, ateliers, cartographies</w:t>
      </w:r>
    </w:p>
    <w:p w14:paraId="645908CE" w14:textId="443A2EF6" w:rsidR="00C32AEC" w:rsidRPr="005812DB" w:rsidRDefault="009762B9" w:rsidP="00C32AEC">
      <w:pPr>
        <w:ind w:left="2832" w:firstLine="708"/>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Semaine du 6 au 10 mai : 10h/15h30</w:t>
      </w:r>
      <w:r w:rsidR="00C32AEC" w:rsidRPr="005812DB">
        <w:rPr>
          <w:rFonts w:asciiTheme="majorHAnsi" w:hAnsiTheme="majorHAnsi" w:cstheme="majorHAnsi"/>
          <w:color w:val="000000" w:themeColor="text1"/>
          <w:sz w:val="22"/>
          <w:szCs w:val="22"/>
          <w:lang w:val="fr-FR"/>
        </w:rPr>
        <w:tab/>
      </w:r>
    </w:p>
    <w:p w14:paraId="20A2B205" w14:textId="41F7385D" w:rsidR="009762B9" w:rsidRPr="005812DB" w:rsidRDefault="00C32AEC" w:rsidP="00C32AEC">
      <w:pPr>
        <w:ind w:left="3540" w:firstLine="708"/>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Lieux à confirmer</w:t>
      </w:r>
    </w:p>
    <w:p w14:paraId="39537A6C" w14:textId="323EE442" w:rsidR="009762B9" w:rsidRPr="005812DB" w:rsidRDefault="009762B9" w:rsidP="009762B9">
      <w:pPr>
        <w:ind w:left="2124" w:firstLine="708"/>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 xml:space="preserve"> </w:t>
      </w:r>
      <w:r w:rsidR="00C32AEC" w:rsidRPr="005812DB">
        <w:rPr>
          <w:rFonts w:asciiTheme="majorHAnsi" w:hAnsiTheme="majorHAnsi" w:cstheme="majorHAnsi"/>
          <w:color w:val="000000" w:themeColor="text1"/>
          <w:sz w:val="22"/>
          <w:szCs w:val="22"/>
          <w:lang w:val="fr-FR"/>
        </w:rPr>
        <w:tab/>
      </w:r>
    </w:p>
    <w:p w14:paraId="70ECA635" w14:textId="77777777" w:rsidR="00C32AEC" w:rsidRPr="005812DB" w:rsidRDefault="00C32AEC" w:rsidP="00C32AEC">
      <w:pPr>
        <w:ind w:left="2124" w:firstLine="708"/>
        <w:jc w:val="both"/>
        <w:rPr>
          <w:rFonts w:asciiTheme="majorHAnsi" w:hAnsiTheme="majorHAnsi" w:cstheme="majorHAnsi"/>
          <w:i/>
          <w:iCs/>
          <w:color w:val="000000" w:themeColor="text1"/>
          <w:sz w:val="22"/>
          <w:szCs w:val="22"/>
        </w:rPr>
      </w:pPr>
      <w:r w:rsidRPr="005812DB">
        <w:rPr>
          <w:rFonts w:asciiTheme="majorHAnsi" w:hAnsiTheme="majorHAnsi" w:cstheme="majorHAnsi"/>
          <w:i/>
          <w:iCs/>
          <w:color w:val="000000" w:themeColor="text1"/>
          <w:sz w:val="22"/>
          <w:szCs w:val="22"/>
          <w:lang w:val="fr-FR"/>
        </w:rPr>
        <w:t>Retour de terrain</w:t>
      </w:r>
    </w:p>
    <w:p w14:paraId="5A85BF0B" w14:textId="77777777" w:rsidR="00C32AEC" w:rsidRPr="005812DB" w:rsidRDefault="00C32AEC" w:rsidP="00C32AEC">
      <w:pPr>
        <w:ind w:left="2832" w:firstLine="708"/>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Le m</w:t>
      </w:r>
      <w:r w:rsidR="009762B9" w:rsidRPr="005812DB">
        <w:rPr>
          <w:rFonts w:asciiTheme="majorHAnsi" w:hAnsiTheme="majorHAnsi" w:cstheme="majorHAnsi"/>
          <w:color w:val="000000" w:themeColor="text1"/>
          <w:sz w:val="22"/>
          <w:szCs w:val="22"/>
          <w:lang w:val="fr-FR"/>
        </w:rPr>
        <w:t xml:space="preserve">ardi 21 mai </w:t>
      </w:r>
      <w:r w:rsidRPr="005812DB">
        <w:rPr>
          <w:rFonts w:asciiTheme="majorHAnsi" w:hAnsiTheme="majorHAnsi" w:cstheme="majorHAnsi"/>
          <w:color w:val="000000" w:themeColor="text1"/>
          <w:sz w:val="22"/>
          <w:szCs w:val="22"/>
          <w:lang w:val="fr-FR"/>
        </w:rPr>
        <w:t>de</w:t>
      </w:r>
      <w:r w:rsidR="009762B9" w:rsidRPr="005812DB">
        <w:rPr>
          <w:rFonts w:asciiTheme="majorHAnsi" w:hAnsiTheme="majorHAnsi" w:cstheme="majorHAnsi"/>
          <w:color w:val="000000" w:themeColor="text1"/>
          <w:sz w:val="22"/>
          <w:szCs w:val="22"/>
          <w:lang w:val="fr-FR"/>
        </w:rPr>
        <w:t xml:space="preserve"> 11h30</w:t>
      </w:r>
      <w:r w:rsidRPr="005812DB">
        <w:rPr>
          <w:rFonts w:asciiTheme="majorHAnsi" w:hAnsiTheme="majorHAnsi" w:cstheme="majorHAnsi"/>
          <w:color w:val="000000" w:themeColor="text1"/>
          <w:sz w:val="22"/>
          <w:szCs w:val="22"/>
          <w:lang w:val="fr-FR"/>
        </w:rPr>
        <w:t xml:space="preserve"> à </w:t>
      </w:r>
      <w:r w:rsidR="009762B9" w:rsidRPr="005812DB">
        <w:rPr>
          <w:rFonts w:asciiTheme="majorHAnsi" w:hAnsiTheme="majorHAnsi" w:cstheme="majorHAnsi"/>
          <w:color w:val="000000" w:themeColor="text1"/>
          <w:sz w:val="22"/>
          <w:szCs w:val="22"/>
          <w:lang w:val="fr-FR"/>
        </w:rPr>
        <w:t>14h</w:t>
      </w:r>
      <w:r w:rsidRPr="005812DB">
        <w:rPr>
          <w:rFonts w:asciiTheme="majorHAnsi" w:hAnsiTheme="majorHAnsi" w:cstheme="majorHAnsi"/>
          <w:color w:val="000000" w:themeColor="text1"/>
          <w:sz w:val="22"/>
          <w:szCs w:val="22"/>
          <w:lang w:val="fr-FR"/>
        </w:rPr>
        <w:t> : FSS 10038</w:t>
      </w:r>
    </w:p>
    <w:p w14:paraId="1FC10CCE" w14:textId="5A07E44C" w:rsidR="00C32AEC" w:rsidRPr="005812DB" w:rsidRDefault="009762B9" w:rsidP="00C32AEC">
      <w:pPr>
        <w:ind w:left="2832" w:firstLine="708"/>
        <w:jc w:val="both"/>
        <w:rPr>
          <w:rFonts w:asciiTheme="majorHAnsi" w:hAnsiTheme="majorHAnsi" w:cstheme="majorHAnsi"/>
          <w:i/>
          <w:iCs/>
          <w:color w:val="000000" w:themeColor="text1"/>
        </w:rPr>
      </w:pPr>
      <w:r w:rsidRPr="005812DB">
        <w:rPr>
          <w:rFonts w:asciiTheme="majorHAnsi" w:hAnsiTheme="majorHAnsi" w:cstheme="majorHAnsi"/>
          <w:color w:val="000000" w:themeColor="text1"/>
          <w:sz w:val="22"/>
          <w:szCs w:val="22"/>
          <w:lang w:val="fr-FR"/>
        </w:rPr>
        <w:br/>
      </w:r>
      <w:r w:rsidRPr="005812DB">
        <w:rPr>
          <w:rFonts w:asciiTheme="majorHAnsi" w:hAnsiTheme="majorHAnsi" w:cstheme="majorHAnsi"/>
          <w:i/>
          <w:iCs/>
          <w:color w:val="000000" w:themeColor="text1"/>
          <w:lang w:val="fr-FR"/>
        </w:rPr>
        <w:t> </w:t>
      </w:r>
      <w:r w:rsidR="00C32AEC" w:rsidRPr="005812DB">
        <w:rPr>
          <w:rFonts w:asciiTheme="majorHAnsi" w:hAnsiTheme="majorHAnsi" w:cstheme="majorHAnsi"/>
          <w:i/>
          <w:iCs/>
          <w:color w:val="000000" w:themeColor="text1"/>
          <w:sz w:val="22"/>
          <w:szCs w:val="22"/>
          <w:lang w:val="fr-FR"/>
        </w:rPr>
        <w:t>Période de recherche et d’écriture</w:t>
      </w:r>
      <w:r w:rsidRPr="005812DB">
        <w:rPr>
          <w:rFonts w:asciiTheme="majorHAnsi" w:hAnsiTheme="majorHAnsi" w:cstheme="majorHAnsi"/>
          <w:i/>
          <w:iCs/>
          <w:color w:val="000000" w:themeColor="text1"/>
          <w:lang w:val="fr-FR"/>
        </w:rPr>
        <w:t>                  </w:t>
      </w:r>
    </w:p>
    <w:p w14:paraId="62BEFC99" w14:textId="77777777" w:rsidR="00C32AEC" w:rsidRPr="005812DB" w:rsidRDefault="009762B9" w:rsidP="00C32AEC">
      <w:pPr>
        <w:ind w:left="2832" w:firstLine="708"/>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Du 22 mai au 8 août</w:t>
      </w:r>
    </w:p>
    <w:p w14:paraId="35EEC519" w14:textId="3C53DC9F" w:rsidR="00C32AEC" w:rsidRPr="005812DB" w:rsidRDefault="00C32AEC" w:rsidP="00C32AEC">
      <w:pPr>
        <w:ind w:left="2832" w:firstLine="708"/>
        <w:jc w:val="both"/>
        <w:rPr>
          <w:rFonts w:asciiTheme="majorHAnsi" w:hAnsiTheme="majorHAnsi" w:cstheme="majorHAnsi"/>
          <w:color w:val="000000" w:themeColor="text1"/>
          <w:sz w:val="22"/>
          <w:szCs w:val="22"/>
        </w:rPr>
      </w:pPr>
    </w:p>
    <w:p w14:paraId="7DEB3FDB" w14:textId="27CEFBE6" w:rsidR="00C32AEC" w:rsidRPr="005812DB" w:rsidRDefault="00C32AEC" w:rsidP="00C32AEC">
      <w:pPr>
        <w:ind w:left="2832"/>
        <w:jc w:val="both"/>
        <w:rPr>
          <w:rFonts w:asciiTheme="majorHAnsi" w:hAnsiTheme="majorHAnsi" w:cstheme="majorHAnsi"/>
          <w:i/>
          <w:iCs/>
          <w:color w:val="000000" w:themeColor="text1"/>
          <w:sz w:val="22"/>
          <w:szCs w:val="22"/>
        </w:rPr>
      </w:pPr>
      <w:r w:rsidRPr="005812DB">
        <w:rPr>
          <w:rFonts w:asciiTheme="majorHAnsi" w:hAnsiTheme="majorHAnsi" w:cstheme="majorHAnsi"/>
          <w:i/>
          <w:iCs/>
          <w:color w:val="000000" w:themeColor="text1"/>
          <w:sz w:val="22"/>
          <w:szCs w:val="22"/>
          <w:lang w:val="fr-FR"/>
        </w:rPr>
        <w:t>Remise des travaux finaux</w:t>
      </w:r>
    </w:p>
    <w:p w14:paraId="6EEF1A6E" w14:textId="77777777" w:rsidR="00C32AEC" w:rsidRPr="005812DB" w:rsidRDefault="009762B9" w:rsidP="00C32AEC">
      <w:pPr>
        <w:ind w:left="2832" w:firstLine="708"/>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 xml:space="preserve">Lundi 12 août </w:t>
      </w:r>
    </w:p>
    <w:p w14:paraId="52C266CB" w14:textId="77777777" w:rsidR="00C32AEC" w:rsidRPr="005812DB" w:rsidRDefault="009762B9" w:rsidP="00C32AEC">
      <w:pPr>
        <w:ind w:left="2832" w:firstLine="708"/>
        <w:jc w:val="both"/>
        <w:rPr>
          <w:rFonts w:asciiTheme="majorHAnsi" w:hAnsiTheme="majorHAnsi" w:cstheme="majorHAnsi"/>
          <w:i/>
          <w:iCs/>
          <w:color w:val="000000" w:themeColor="text1"/>
        </w:rPr>
      </w:pPr>
      <w:r w:rsidRPr="005812DB">
        <w:rPr>
          <w:rFonts w:asciiTheme="majorHAnsi" w:hAnsiTheme="majorHAnsi" w:cstheme="majorHAnsi"/>
          <w:color w:val="000000" w:themeColor="text1"/>
          <w:sz w:val="22"/>
          <w:szCs w:val="22"/>
          <w:lang w:val="fr-FR"/>
        </w:rPr>
        <w:br/>
      </w:r>
      <w:r w:rsidR="00C32AEC" w:rsidRPr="005812DB">
        <w:rPr>
          <w:rFonts w:asciiTheme="majorHAnsi" w:hAnsiTheme="majorHAnsi" w:cstheme="majorHAnsi"/>
          <w:i/>
          <w:iCs/>
          <w:color w:val="000000" w:themeColor="text1"/>
          <w:lang w:val="fr-FR"/>
        </w:rPr>
        <w:t>E</w:t>
      </w:r>
      <w:r w:rsidR="00C32AEC" w:rsidRPr="005812DB">
        <w:rPr>
          <w:rFonts w:asciiTheme="majorHAnsi" w:hAnsiTheme="majorHAnsi" w:cstheme="majorHAnsi"/>
          <w:i/>
          <w:iCs/>
          <w:color w:val="000000" w:themeColor="text1"/>
          <w:sz w:val="22"/>
          <w:szCs w:val="22"/>
          <w:lang w:val="fr-FR"/>
        </w:rPr>
        <w:t>xposition des travaux</w:t>
      </w:r>
      <w:r w:rsidRPr="005812DB">
        <w:rPr>
          <w:rFonts w:asciiTheme="majorHAnsi" w:hAnsiTheme="majorHAnsi" w:cstheme="majorHAnsi"/>
          <w:i/>
          <w:iCs/>
          <w:color w:val="000000" w:themeColor="text1"/>
          <w:lang w:val="fr-FR"/>
        </w:rPr>
        <w:t>           </w:t>
      </w:r>
    </w:p>
    <w:p w14:paraId="6DD19635" w14:textId="4BE55EC2" w:rsidR="00A6362F" w:rsidRPr="005812DB" w:rsidRDefault="009762B9" w:rsidP="00C32AEC">
      <w:pPr>
        <w:ind w:left="2832" w:firstLine="708"/>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Automne 2023</w:t>
      </w:r>
      <w:r w:rsidR="00C32AEC" w:rsidRPr="005812DB">
        <w:rPr>
          <w:rFonts w:asciiTheme="majorHAnsi" w:hAnsiTheme="majorHAnsi" w:cstheme="majorHAnsi"/>
          <w:color w:val="000000" w:themeColor="text1"/>
          <w:sz w:val="22"/>
          <w:szCs w:val="22"/>
          <w:lang w:val="fr-FR"/>
        </w:rPr>
        <w:t> :</w:t>
      </w:r>
      <w:r w:rsidRPr="005812DB">
        <w:rPr>
          <w:rFonts w:asciiTheme="majorHAnsi" w:hAnsiTheme="majorHAnsi" w:cstheme="majorHAnsi"/>
          <w:color w:val="000000" w:themeColor="text1"/>
          <w:sz w:val="22"/>
          <w:szCs w:val="22"/>
          <w:lang w:val="fr-FR"/>
        </w:rPr>
        <w:t xml:space="preserve"> </w:t>
      </w:r>
      <w:r w:rsidR="00C146A6" w:rsidRPr="005812DB">
        <w:rPr>
          <w:rFonts w:asciiTheme="majorHAnsi" w:hAnsiTheme="majorHAnsi" w:cstheme="majorHAnsi"/>
          <w:color w:val="000000" w:themeColor="text1"/>
          <w:sz w:val="22"/>
          <w:szCs w:val="22"/>
          <w:lang w:val="fr-FR"/>
        </w:rPr>
        <w:t xml:space="preserve">120 Université, FSS </w:t>
      </w:r>
      <w:r w:rsidR="00C32AEC" w:rsidRPr="005812DB">
        <w:rPr>
          <w:rFonts w:asciiTheme="majorHAnsi" w:hAnsiTheme="majorHAnsi" w:cstheme="majorHAnsi"/>
          <w:color w:val="000000" w:themeColor="text1"/>
          <w:sz w:val="22"/>
          <w:szCs w:val="22"/>
          <w:lang w:val="fr-FR"/>
        </w:rPr>
        <w:t>XXXX</w:t>
      </w:r>
    </w:p>
    <w:p w14:paraId="66DD291A" w14:textId="7D948382" w:rsidR="00137CD6" w:rsidRPr="005812DB" w:rsidRDefault="00137CD6">
      <w:pPr>
        <w:ind w:left="2880" w:firstLine="664"/>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ab/>
      </w:r>
    </w:p>
    <w:p w14:paraId="4D7EB751" w14:textId="77777777" w:rsidR="00137CD6" w:rsidRPr="005812DB" w:rsidRDefault="00137CD6">
      <w:pPr>
        <w:jc w:val="both"/>
        <w:rPr>
          <w:rFonts w:asciiTheme="majorHAnsi" w:hAnsiTheme="majorHAnsi" w:cstheme="majorHAnsi"/>
          <w:color w:val="000000" w:themeColor="text1"/>
          <w:sz w:val="22"/>
          <w:szCs w:val="22"/>
        </w:rPr>
      </w:pPr>
    </w:p>
    <w:p w14:paraId="0B9A63FA" w14:textId="77777777" w:rsidR="00765116" w:rsidRPr="005812DB" w:rsidRDefault="00765116">
      <w:pPr>
        <w:jc w:val="both"/>
        <w:rPr>
          <w:rFonts w:asciiTheme="majorHAnsi" w:hAnsiTheme="majorHAnsi" w:cstheme="majorHAnsi"/>
          <w:color w:val="000000" w:themeColor="text1"/>
          <w:sz w:val="22"/>
          <w:szCs w:val="22"/>
        </w:rPr>
      </w:pPr>
    </w:p>
    <w:p w14:paraId="781F7AC9" w14:textId="77777777" w:rsidR="006B697C" w:rsidRPr="005812DB" w:rsidRDefault="00137CD6" w:rsidP="006B697C">
      <w:pPr>
        <w:ind w:left="3544" w:hanging="3544"/>
        <w:jc w:val="both"/>
        <w:rPr>
          <w:rFonts w:asciiTheme="majorHAnsi" w:hAnsiTheme="majorHAnsi" w:cstheme="majorHAnsi"/>
          <w:color w:val="000000" w:themeColor="text1"/>
          <w:sz w:val="22"/>
          <w:szCs w:val="22"/>
        </w:rPr>
      </w:pPr>
      <w:r w:rsidRPr="005812DB">
        <w:rPr>
          <w:rFonts w:asciiTheme="majorHAnsi" w:hAnsiTheme="majorHAnsi" w:cstheme="majorHAnsi"/>
          <w:b/>
          <w:color w:val="000000" w:themeColor="text1"/>
          <w:lang w:val="fr-FR"/>
        </w:rPr>
        <w:t>Disponibilité</w:t>
      </w:r>
      <w:r w:rsidR="001536C4" w:rsidRPr="005812DB">
        <w:rPr>
          <w:rFonts w:asciiTheme="majorHAnsi" w:hAnsiTheme="majorHAnsi" w:cstheme="majorHAnsi"/>
          <w:b/>
          <w:color w:val="000000" w:themeColor="text1"/>
          <w:lang w:val="fr-FR"/>
        </w:rPr>
        <w:t>s</w:t>
      </w:r>
      <w:r w:rsidRPr="005812DB">
        <w:rPr>
          <w:rFonts w:asciiTheme="majorHAnsi" w:hAnsiTheme="majorHAnsi" w:cstheme="majorHAnsi"/>
          <w:b/>
          <w:color w:val="000000" w:themeColor="text1"/>
          <w:lang w:val="fr-FR"/>
        </w:rPr>
        <w:t xml:space="preserve"> du professeur</w:t>
      </w:r>
      <w:r w:rsidR="00BD72C8" w:rsidRPr="005812DB">
        <w:rPr>
          <w:rFonts w:asciiTheme="majorHAnsi" w:hAnsiTheme="majorHAnsi" w:cstheme="majorHAnsi"/>
          <w:b/>
          <w:color w:val="000000" w:themeColor="text1"/>
          <w:lang w:val="fr-FR"/>
        </w:rPr>
        <w:t xml:space="preserve"> </w:t>
      </w:r>
      <w:r w:rsidRPr="005812DB">
        <w:rPr>
          <w:rFonts w:asciiTheme="majorHAnsi" w:hAnsiTheme="majorHAnsi" w:cstheme="majorHAnsi"/>
          <w:color w:val="000000" w:themeColor="text1"/>
          <w:lang w:val="fr-FR"/>
        </w:rPr>
        <w:t>:</w:t>
      </w:r>
      <w:r w:rsidRPr="005812DB">
        <w:rPr>
          <w:rFonts w:asciiTheme="majorHAnsi" w:hAnsiTheme="majorHAnsi" w:cstheme="majorHAnsi"/>
          <w:color w:val="000000" w:themeColor="text1"/>
          <w:sz w:val="22"/>
          <w:szCs w:val="22"/>
          <w:lang w:val="fr-FR"/>
        </w:rPr>
        <w:t xml:space="preserve"> </w:t>
      </w:r>
      <w:r w:rsidRPr="005812DB">
        <w:rPr>
          <w:rFonts w:asciiTheme="majorHAnsi" w:hAnsiTheme="majorHAnsi" w:cstheme="majorHAnsi"/>
          <w:color w:val="000000" w:themeColor="text1"/>
          <w:sz w:val="22"/>
          <w:szCs w:val="22"/>
          <w:lang w:val="fr-FR"/>
        </w:rPr>
        <w:tab/>
      </w:r>
      <w:r w:rsidR="006B697C" w:rsidRPr="005812DB">
        <w:rPr>
          <w:rFonts w:asciiTheme="majorHAnsi" w:hAnsiTheme="majorHAnsi" w:cstheme="majorHAnsi"/>
          <w:color w:val="000000" w:themeColor="text1"/>
          <w:sz w:val="22"/>
          <w:szCs w:val="22"/>
        </w:rPr>
        <w:t>Les jeudis de 13h à 14h30 (ou sur rendez-vous)</w:t>
      </w:r>
      <w:r w:rsidRPr="005812DB">
        <w:rPr>
          <w:rFonts w:asciiTheme="majorHAnsi" w:hAnsiTheme="majorHAnsi" w:cstheme="majorHAnsi"/>
          <w:color w:val="000000" w:themeColor="text1"/>
          <w:sz w:val="22"/>
          <w:szCs w:val="22"/>
          <w:lang w:val="fr-FR"/>
        </w:rPr>
        <w:tab/>
      </w:r>
    </w:p>
    <w:p w14:paraId="6F054FB0" w14:textId="0B0FC82D" w:rsidR="00B8410F" w:rsidRPr="005812DB" w:rsidRDefault="00B614F5" w:rsidP="006B697C">
      <w:pPr>
        <w:ind w:left="3544" w:hanging="4"/>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 xml:space="preserve">Bureau </w:t>
      </w:r>
      <w:r w:rsidR="006D765C" w:rsidRPr="005812DB">
        <w:rPr>
          <w:rFonts w:asciiTheme="majorHAnsi" w:hAnsiTheme="majorHAnsi" w:cstheme="majorHAnsi"/>
          <w:color w:val="000000" w:themeColor="text1"/>
          <w:sz w:val="22"/>
          <w:szCs w:val="22"/>
          <w:lang w:val="fr-FR"/>
        </w:rPr>
        <w:t xml:space="preserve">virtuel </w:t>
      </w:r>
      <w:r w:rsidR="005F79F0" w:rsidRPr="005812DB">
        <w:rPr>
          <w:rFonts w:asciiTheme="majorHAnsi" w:hAnsiTheme="majorHAnsi" w:cstheme="majorHAnsi"/>
          <w:color w:val="000000" w:themeColor="text1"/>
          <w:sz w:val="22"/>
          <w:szCs w:val="22"/>
          <w:lang w:val="fr-FR"/>
        </w:rPr>
        <w:t>[</w:t>
      </w:r>
      <w:r w:rsidR="00C146A6" w:rsidRPr="005812DB">
        <w:rPr>
          <w:rFonts w:asciiTheme="majorHAnsi" w:hAnsiTheme="majorHAnsi" w:cstheme="majorHAnsi"/>
          <w:color w:val="000000" w:themeColor="text1"/>
          <w:sz w:val="18"/>
          <w:szCs w:val="18"/>
          <w:lang w:val="fr-FR"/>
        </w:rPr>
        <w:t>via Teams</w:t>
      </w:r>
      <w:r w:rsidR="005F79F0" w:rsidRPr="005812DB">
        <w:rPr>
          <w:rFonts w:asciiTheme="majorHAnsi" w:hAnsiTheme="majorHAnsi" w:cstheme="majorHAnsi"/>
          <w:color w:val="000000" w:themeColor="text1"/>
          <w:sz w:val="18"/>
          <w:szCs w:val="18"/>
          <w:lang w:val="fr-FR"/>
        </w:rPr>
        <w:t>]</w:t>
      </w:r>
    </w:p>
    <w:p w14:paraId="72077D05" w14:textId="77777777" w:rsidR="00137CD6" w:rsidRPr="005812DB" w:rsidRDefault="00137CD6" w:rsidP="00B614F5">
      <w:pPr>
        <w:jc w:val="both"/>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lang w:val="fr-FR"/>
        </w:rPr>
        <w:tab/>
      </w:r>
    </w:p>
    <w:p w14:paraId="7CF18B40" w14:textId="77777777" w:rsidR="00A626F8" w:rsidRPr="005812DB" w:rsidRDefault="00A626F8" w:rsidP="00A626F8">
      <w:pPr>
        <w:jc w:val="both"/>
        <w:rPr>
          <w:rFonts w:asciiTheme="majorHAnsi" w:hAnsiTheme="majorHAnsi" w:cstheme="majorHAnsi"/>
          <w:color w:val="000000" w:themeColor="text1"/>
          <w:sz w:val="22"/>
          <w:szCs w:val="22"/>
        </w:rPr>
      </w:pPr>
      <w:r w:rsidRPr="005812DB">
        <w:rPr>
          <w:rFonts w:asciiTheme="majorHAnsi" w:hAnsiTheme="majorHAnsi" w:cstheme="majorHAnsi"/>
          <w:b/>
          <w:color w:val="000000" w:themeColor="text1"/>
          <w:lang w:val="fr-FR"/>
        </w:rPr>
        <w:t>Courrier électronique</w:t>
      </w:r>
      <w:r w:rsidRPr="005812DB">
        <w:rPr>
          <w:rFonts w:asciiTheme="majorHAnsi" w:hAnsiTheme="majorHAnsi" w:cstheme="majorHAnsi"/>
          <w:color w:val="000000" w:themeColor="text1"/>
          <w:lang w:val="fr-FR"/>
        </w:rPr>
        <w:t xml:space="preserve"> :</w:t>
      </w:r>
      <w:r w:rsidRPr="005812DB">
        <w:rPr>
          <w:rFonts w:asciiTheme="majorHAnsi" w:hAnsiTheme="majorHAnsi" w:cstheme="majorHAnsi"/>
          <w:color w:val="000000" w:themeColor="text1"/>
          <w:lang w:val="fr-FR"/>
        </w:rPr>
        <w:tab/>
      </w:r>
      <w:r w:rsidRPr="005812DB">
        <w:rPr>
          <w:rFonts w:asciiTheme="majorHAnsi" w:hAnsiTheme="majorHAnsi" w:cstheme="majorHAnsi"/>
          <w:color w:val="000000" w:themeColor="text1"/>
          <w:sz w:val="22"/>
          <w:szCs w:val="22"/>
          <w:lang w:val="fr-FR"/>
        </w:rPr>
        <w:tab/>
        <w:t>djaclin@uottawa.ca</w:t>
      </w:r>
    </w:p>
    <w:p w14:paraId="59781554" w14:textId="77777777" w:rsidR="00A626F8" w:rsidRPr="005812DB" w:rsidRDefault="00A626F8" w:rsidP="00A626F8">
      <w:pPr>
        <w:ind w:left="3540"/>
        <w:jc w:val="both"/>
        <w:rPr>
          <w:rFonts w:asciiTheme="majorHAnsi" w:hAnsiTheme="majorHAnsi" w:cstheme="majorHAnsi"/>
          <w:color w:val="000000" w:themeColor="text1"/>
          <w:sz w:val="16"/>
          <w:szCs w:val="16"/>
        </w:rPr>
      </w:pPr>
      <w:r w:rsidRPr="005812DB">
        <w:rPr>
          <w:rFonts w:asciiTheme="majorHAnsi" w:hAnsiTheme="majorHAnsi" w:cstheme="majorHAnsi"/>
          <w:bCs/>
          <w:color w:val="000000" w:themeColor="text1"/>
          <w:sz w:val="16"/>
          <w:szCs w:val="16"/>
          <w:lang w:val="fr-FR"/>
        </w:rPr>
        <w:t xml:space="preserve">Notez, s’il vous plaît, que </w:t>
      </w:r>
      <w:r w:rsidRPr="005812DB">
        <w:rPr>
          <w:rFonts w:asciiTheme="majorHAnsi" w:hAnsiTheme="majorHAnsi" w:cstheme="majorHAnsi"/>
          <w:color w:val="000000" w:themeColor="text1"/>
          <w:sz w:val="16"/>
          <w:szCs w:val="16"/>
          <w:lang w:val="fr-FR"/>
        </w:rPr>
        <w:t xml:space="preserve">toute question envoyée par courriel devrait recevoir réponse dans un délai de deux jours ouvrables ou au prochain cours s’il a lieu dans les 48 heures suivant la réception du courriel. Notez aussi que le professeur se réserve le droit ne pas répondre à un courriel si le niveau de langage n’est pas adéquat. </w:t>
      </w:r>
    </w:p>
    <w:p w14:paraId="458228BE" w14:textId="77777777" w:rsidR="00A626F8" w:rsidRPr="005812DB" w:rsidRDefault="00A626F8" w:rsidP="00A626F8">
      <w:pPr>
        <w:jc w:val="both"/>
        <w:rPr>
          <w:rFonts w:asciiTheme="majorHAnsi" w:hAnsiTheme="majorHAnsi" w:cstheme="majorHAnsi"/>
          <w:b/>
          <w:color w:val="000000" w:themeColor="text1"/>
        </w:rPr>
      </w:pPr>
    </w:p>
    <w:p w14:paraId="3790512C" w14:textId="08EF8DF6" w:rsidR="00487620" w:rsidRPr="005812DB" w:rsidRDefault="00A626F8" w:rsidP="00487620">
      <w:pPr>
        <w:jc w:val="both"/>
        <w:rPr>
          <w:rFonts w:asciiTheme="majorHAnsi" w:hAnsiTheme="majorHAnsi" w:cstheme="majorHAnsi"/>
          <w:bCs/>
          <w:color w:val="000000" w:themeColor="text1"/>
          <w:sz w:val="16"/>
          <w:szCs w:val="16"/>
        </w:rPr>
      </w:pPr>
      <w:r w:rsidRPr="005812DB">
        <w:rPr>
          <w:rFonts w:asciiTheme="majorHAnsi" w:hAnsiTheme="majorHAnsi" w:cstheme="majorHAnsi"/>
          <w:b/>
          <w:color w:val="000000" w:themeColor="text1"/>
          <w:lang w:val="fr-FR"/>
        </w:rPr>
        <w:t>Sur campus virtuel </w:t>
      </w:r>
      <w:r w:rsidRPr="005812DB">
        <w:rPr>
          <w:rFonts w:asciiTheme="majorHAnsi" w:hAnsiTheme="majorHAnsi" w:cstheme="majorHAnsi"/>
          <w:color w:val="000000" w:themeColor="text1"/>
          <w:lang w:val="fr-FR"/>
        </w:rPr>
        <w:t>:</w:t>
      </w:r>
      <w:r w:rsidRPr="005812DB">
        <w:rPr>
          <w:rFonts w:asciiTheme="majorHAnsi" w:hAnsiTheme="majorHAnsi" w:cstheme="majorHAnsi"/>
          <w:color w:val="000000" w:themeColor="text1"/>
          <w:lang w:val="fr-FR"/>
        </w:rPr>
        <w:tab/>
      </w:r>
      <w:r w:rsidRPr="005812DB">
        <w:rPr>
          <w:rFonts w:asciiTheme="majorHAnsi" w:hAnsiTheme="majorHAnsi" w:cstheme="majorHAnsi"/>
          <w:color w:val="000000" w:themeColor="text1"/>
          <w:sz w:val="22"/>
          <w:szCs w:val="22"/>
          <w:lang w:val="fr-FR"/>
        </w:rPr>
        <w:tab/>
      </w:r>
      <w:r w:rsidRPr="005812DB">
        <w:rPr>
          <w:rFonts w:asciiTheme="majorHAnsi" w:hAnsiTheme="majorHAnsi" w:cstheme="majorHAnsi"/>
          <w:color w:val="000000" w:themeColor="text1"/>
          <w:sz w:val="22"/>
          <w:szCs w:val="22"/>
          <w:lang w:val="fr-FR"/>
        </w:rPr>
        <w:tab/>
      </w:r>
      <w:r w:rsidR="00AA5FF4" w:rsidRPr="005812DB">
        <w:rPr>
          <w:rFonts w:asciiTheme="majorHAnsi" w:hAnsiTheme="majorHAnsi" w:cstheme="majorHAnsi"/>
          <w:bCs/>
          <w:color w:val="000000" w:themeColor="text1"/>
          <w:sz w:val="22"/>
          <w:szCs w:val="22"/>
        </w:rPr>
        <w:t>Non</w:t>
      </w:r>
    </w:p>
    <w:p w14:paraId="036524B1" w14:textId="05F059EA" w:rsidR="00487620" w:rsidRPr="005812DB" w:rsidRDefault="00487620" w:rsidP="00487620">
      <w:pPr>
        <w:ind w:left="2832" w:firstLine="708"/>
        <w:jc w:val="both"/>
        <w:rPr>
          <w:rFonts w:asciiTheme="majorHAnsi" w:hAnsiTheme="majorHAnsi" w:cstheme="majorHAnsi"/>
          <w:color w:val="000000" w:themeColor="text1"/>
          <w:sz w:val="16"/>
          <w:szCs w:val="16"/>
        </w:rPr>
      </w:pPr>
      <w:r w:rsidRPr="005812DB">
        <w:rPr>
          <w:rFonts w:asciiTheme="majorHAnsi" w:hAnsiTheme="majorHAnsi" w:cstheme="majorHAnsi"/>
          <w:color w:val="000000" w:themeColor="text1"/>
          <w:sz w:val="16"/>
          <w:szCs w:val="16"/>
          <w:lang w:val="fr-FR"/>
        </w:rPr>
        <w:t>Site web du cours :</w:t>
      </w:r>
      <w:r w:rsidR="00C32AEC" w:rsidRPr="005812DB">
        <w:rPr>
          <w:rFonts w:asciiTheme="majorHAnsi" w:hAnsiTheme="majorHAnsi" w:cstheme="majorHAnsi"/>
          <w:color w:val="000000" w:themeColor="text1"/>
          <w:sz w:val="16"/>
          <w:szCs w:val="16"/>
          <w:lang w:val="fr-FR"/>
        </w:rPr>
        <w:t xml:space="preserve"> https://www.davidjaclin.net/ant6933</w:t>
      </w:r>
    </w:p>
    <w:p w14:paraId="1913C0DD" w14:textId="16A7D777" w:rsidR="00137CD6" w:rsidRPr="005812DB" w:rsidRDefault="00487620" w:rsidP="00487620">
      <w:pPr>
        <w:ind w:left="3540"/>
        <w:jc w:val="both"/>
        <w:rPr>
          <w:rFonts w:asciiTheme="majorHAnsi" w:hAnsiTheme="majorHAnsi" w:cstheme="majorHAnsi"/>
          <w:color w:val="000000" w:themeColor="text1"/>
          <w:sz w:val="16"/>
          <w:szCs w:val="16"/>
          <w:lang w:val="en-US"/>
        </w:rPr>
      </w:pPr>
      <w:r w:rsidRPr="005812DB">
        <w:rPr>
          <w:rFonts w:asciiTheme="majorHAnsi" w:hAnsiTheme="majorHAnsi" w:cstheme="majorHAnsi"/>
          <w:color w:val="000000" w:themeColor="text1"/>
          <w:sz w:val="16"/>
          <w:szCs w:val="16"/>
          <w:lang w:val="en-US"/>
        </w:rPr>
        <w:t>Discussions (</w:t>
      </w:r>
      <w:proofErr w:type="spellStart"/>
      <w:r w:rsidRPr="005812DB">
        <w:rPr>
          <w:rFonts w:asciiTheme="majorHAnsi" w:hAnsiTheme="majorHAnsi" w:cstheme="majorHAnsi"/>
          <w:color w:val="000000" w:themeColor="text1"/>
          <w:sz w:val="16"/>
          <w:szCs w:val="16"/>
          <w:lang w:val="en-US"/>
        </w:rPr>
        <w:t>synchrones</w:t>
      </w:r>
      <w:proofErr w:type="spellEnd"/>
      <w:r w:rsidRPr="005812DB">
        <w:rPr>
          <w:rFonts w:asciiTheme="majorHAnsi" w:hAnsiTheme="majorHAnsi" w:cstheme="majorHAnsi"/>
          <w:color w:val="000000" w:themeColor="text1"/>
          <w:sz w:val="16"/>
          <w:szCs w:val="16"/>
          <w:lang w:val="en-US"/>
        </w:rPr>
        <w:t xml:space="preserve"> et </w:t>
      </w:r>
      <w:proofErr w:type="spellStart"/>
      <w:r w:rsidRPr="005812DB">
        <w:rPr>
          <w:rFonts w:asciiTheme="majorHAnsi" w:hAnsiTheme="majorHAnsi" w:cstheme="majorHAnsi"/>
          <w:color w:val="000000" w:themeColor="text1"/>
          <w:sz w:val="16"/>
          <w:szCs w:val="16"/>
          <w:lang w:val="en-US"/>
        </w:rPr>
        <w:t>asynchrones</w:t>
      </w:r>
      <w:proofErr w:type="spellEnd"/>
      <w:r w:rsidRPr="005812DB">
        <w:rPr>
          <w:rFonts w:asciiTheme="majorHAnsi" w:hAnsiTheme="majorHAnsi" w:cstheme="majorHAnsi"/>
          <w:color w:val="000000" w:themeColor="text1"/>
          <w:sz w:val="16"/>
          <w:szCs w:val="16"/>
          <w:lang w:val="en-US"/>
        </w:rPr>
        <w:t xml:space="preserve">) via </w:t>
      </w:r>
      <w:proofErr w:type="gramStart"/>
      <w:r w:rsidRPr="005812DB">
        <w:rPr>
          <w:rFonts w:asciiTheme="majorHAnsi" w:hAnsiTheme="majorHAnsi" w:cstheme="majorHAnsi"/>
          <w:color w:val="000000" w:themeColor="text1"/>
          <w:sz w:val="16"/>
          <w:szCs w:val="16"/>
          <w:lang w:val="en-US"/>
        </w:rPr>
        <w:t>Slack :</w:t>
      </w:r>
      <w:proofErr w:type="gramEnd"/>
      <w:r w:rsidRPr="005812DB">
        <w:rPr>
          <w:rFonts w:asciiTheme="majorHAnsi" w:hAnsiTheme="majorHAnsi" w:cstheme="majorHAnsi"/>
          <w:color w:val="000000" w:themeColor="text1"/>
          <w:sz w:val="16"/>
          <w:szCs w:val="16"/>
          <w:lang w:val="en-US"/>
        </w:rPr>
        <w:t xml:space="preserve"> ant6</w:t>
      </w:r>
      <w:r w:rsidR="00C32AEC" w:rsidRPr="005812DB">
        <w:rPr>
          <w:rFonts w:asciiTheme="majorHAnsi" w:hAnsiTheme="majorHAnsi" w:cstheme="majorHAnsi"/>
          <w:color w:val="000000" w:themeColor="text1"/>
          <w:sz w:val="16"/>
          <w:szCs w:val="16"/>
          <w:lang w:val="en-US"/>
        </w:rPr>
        <w:t>933</w:t>
      </w:r>
      <w:r w:rsidRPr="005812DB">
        <w:rPr>
          <w:rFonts w:asciiTheme="majorHAnsi" w:hAnsiTheme="majorHAnsi" w:cstheme="majorHAnsi"/>
          <w:color w:val="000000" w:themeColor="text1"/>
          <w:sz w:val="16"/>
          <w:szCs w:val="16"/>
          <w:lang w:val="en-US"/>
        </w:rPr>
        <w:t>.slack.com</w:t>
      </w:r>
    </w:p>
    <w:p w14:paraId="066D4FDD" w14:textId="77777777" w:rsidR="00577D12" w:rsidRPr="005812DB" w:rsidRDefault="00577D12" w:rsidP="000768C0">
      <w:pPr>
        <w:pBdr>
          <w:bottom w:val="single" w:sz="4" w:space="1" w:color="auto"/>
        </w:pBdr>
        <w:jc w:val="both"/>
        <w:rPr>
          <w:rFonts w:asciiTheme="majorHAnsi" w:hAnsiTheme="majorHAnsi" w:cstheme="majorHAnsi"/>
          <w:b/>
          <w:color w:val="FF0000"/>
          <w:sz w:val="22"/>
          <w:szCs w:val="22"/>
          <w:lang w:val="en-US"/>
        </w:rPr>
      </w:pPr>
    </w:p>
    <w:p w14:paraId="6179FFD9" w14:textId="77777777" w:rsidR="00DC1485" w:rsidRPr="005812DB" w:rsidRDefault="00DC1485" w:rsidP="000768C0">
      <w:pPr>
        <w:pBdr>
          <w:bottom w:val="single" w:sz="4" w:space="1" w:color="auto"/>
        </w:pBdr>
        <w:jc w:val="both"/>
        <w:rPr>
          <w:rFonts w:asciiTheme="majorHAnsi" w:hAnsiTheme="majorHAnsi" w:cstheme="majorHAnsi"/>
          <w:b/>
          <w:color w:val="000000" w:themeColor="text1"/>
          <w:sz w:val="28"/>
          <w:szCs w:val="28"/>
          <w:lang w:val="en-US"/>
        </w:rPr>
      </w:pPr>
    </w:p>
    <w:p w14:paraId="13F7DA42" w14:textId="77777777" w:rsidR="00DC1485" w:rsidRPr="005812DB" w:rsidRDefault="00DC1485" w:rsidP="000768C0">
      <w:pPr>
        <w:pBdr>
          <w:bottom w:val="single" w:sz="4" w:space="1" w:color="auto"/>
        </w:pBdr>
        <w:jc w:val="both"/>
        <w:rPr>
          <w:rFonts w:asciiTheme="majorHAnsi" w:hAnsiTheme="majorHAnsi" w:cstheme="majorHAnsi"/>
          <w:b/>
          <w:color w:val="000000" w:themeColor="text1"/>
          <w:sz w:val="28"/>
          <w:szCs w:val="28"/>
          <w:lang w:val="en-US"/>
        </w:rPr>
      </w:pPr>
    </w:p>
    <w:p w14:paraId="1FFDCE23" w14:textId="77777777" w:rsidR="00DC1485" w:rsidRPr="005812DB" w:rsidRDefault="00DC1485" w:rsidP="000768C0">
      <w:pPr>
        <w:pBdr>
          <w:bottom w:val="single" w:sz="4" w:space="1" w:color="auto"/>
        </w:pBdr>
        <w:jc w:val="both"/>
        <w:rPr>
          <w:rFonts w:asciiTheme="majorHAnsi" w:hAnsiTheme="majorHAnsi" w:cstheme="majorHAnsi"/>
          <w:b/>
          <w:color w:val="000000" w:themeColor="text1"/>
          <w:sz w:val="28"/>
          <w:szCs w:val="28"/>
          <w:lang w:val="en-US"/>
        </w:rPr>
      </w:pPr>
    </w:p>
    <w:p w14:paraId="4EFB2DC7" w14:textId="77777777" w:rsidR="00DC1485" w:rsidRPr="005812DB" w:rsidRDefault="00DC1485" w:rsidP="000768C0">
      <w:pPr>
        <w:pBdr>
          <w:bottom w:val="single" w:sz="4" w:space="1" w:color="auto"/>
        </w:pBdr>
        <w:jc w:val="both"/>
        <w:rPr>
          <w:rFonts w:asciiTheme="majorHAnsi" w:hAnsiTheme="majorHAnsi" w:cstheme="majorHAnsi"/>
          <w:b/>
          <w:color w:val="000000" w:themeColor="text1"/>
          <w:sz w:val="28"/>
          <w:szCs w:val="28"/>
          <w:lang w:val="en-US"/>
        </w:rPr>
      </w:pPr>
    </w:p>
    <w:p w14:paraId="577DE485" w14:textId="77777777" w:rsidR="00DC1485" w:rsidRPr="005812DB" w:rsidRDefault="00DC1485" w:rsidP="000768C0">
      <w:pPr>
        <w:pBdr>
          <w:bottom w:val="single" w:sz="4" w:space="1" w:color="auto"/>
        </w:pBdr>
        <w:jc w:val="both"/>
        <w:rPr>
          <w:rFonts w:asciiTheme="majorHAnsi" w:hAnsiTheme="majorHAnsi" w:cstheme="majorHAnsi"/>
          <w:b/>
          <w:color w:val="000000" w:themeColor="text1"/>
          <w:sz w:val="28"/>
          <w:szCs w:val="28"/>
          <w:lang w:val="en-US"/>
        </w:rPr>
      </w:pPr>
    </w:p>
    <w:p w14:paraId="2483CD05" w14:textId="77777777" w:rsidR="00DC1485" w:rsidRPr="005812DB" w:rsidRDefault="00DC1485" w:rsidP="000768C0">
      <w:pPr>
        <w:pBdr>
          <w:bottom w:val="single" w:sz="4" w:space="1" w:color="auto"/>
        </w:pBdr>
        <w:jc w:val="both"/>
        <w:rPr>
          <w:rFonts w:asciiTheme="majorHAnsi" w:hAnsiTheme="majorHAnsi" w:cstheme="majorHAnsi"/>
          <w:b/>
          <w:color w:val="000000" w:themeColor="text1"/>
          <w:sz w:val="28"/>
          <w:szCs w:val="28"/>
          <w:lang w:val="en-US"/>
        </w:rPr>
      </w:pPr>
    </w:p>
    <w:p w14:paraId="5D03F258" w14:textId="77777777" w:rsidR="00DC1485" w:rsidRPr="005812DB" w:rsidRDefault="00DC1485" w:rsidP="000768C0">
      <w:pPr>
        <w:pBdr>
          <w:bottom w:val="single" w:sz="4" w:space="1" w:color="auto"/>
        </w:pBdr>
        <w:jc w:val="both"/>
        <w:rPr>
          <w:rFonts w:asciiTheme="majorHAnsi" w:hAnsiTheme="majorHAnsi" w:cstheme="majorHAnsi"/>
          <w:b/>
          <w:color w:val="000000" w:themeColor="text1"/>
          <w:sz w:val="28"/>
          <w:szCs w:val="28"/>
          <w:lang w:val="en-US"/>
        </w:rPr>
      </w:pPr>
    </w:p>
    <w:p w14:paraId="64D91F8F" w14:textId="7DD427AE" w:rsidR="00137CD6" w:rsidRPr="005812DB" w:rsidRDefault="005A7F74" w:rsidP="00765116">
      <w:pPr>
        <w:pBdr>
          <w:bottom w:val="single" w:sz="4" w:space="1" w:color="auto"/>
        </w:pBdr>
        <w:jc w:val="center"/>
        <w:rPr>
          <w:rFonts w:asciiTheme="majorHAnsi" w:hAnsiTheme="majorHAnsi" w:cstheme="majorHAnsi"/>
          <w:b/>
          <w:color w:val="000000" w:themeColor="text1"/>
        </w:rPr>
      </w:pPr>
      <w:r w:rsidRPr="005812DB">
        <w:rPr>
          <w:rFonts w:asciiTheme="majorHAnsi" w:hAnsiTheme="majorHAnsi" w:cstheme="majorHAnsi"/>
          <w:b/>
          <w:color w:val="000000" w:themeColor="text1"/>
          <w:lang w:val="fr-FR"/>
        </w:rPr>
        <w:t>OFFICIAL COURSE DESCRIPTION</w:t>
      </w:r>
      <w:r w:rsidR="00765116" w:rsidRPr="005812DB">
        <w:rPr>
          <w:rFonts w:asciiTheme="majorHAnsi" w:hAnsiTheme="majorHAnsi" w:cstheme="majorHAnsi"/>
          <w:b/>
          <w:color w:val="000000" w:themeColor="text1"/>
          <w:lang w:val="fr-FR"/>
        </w:rPr>
        <w:t xml:space="preserve"> OFFICIELLE</w:t>
      </w:r>
    </w:p>
    <w:p w14:paraId="210D3FD0" w14:textId="77777777" w:rsidR="00765116" w:rsidRPr="005812DB" w:rsidRDefault="00765116" w:rsidP="00765116">
      <w:pPr>
        <w:pBdr>
          <w:bottom w:val="single" w:sz="4" w:space="1" w:color="auto"/>
        </w:pBdr>
        <w:jc w:val="center"/>
        <w:rPr>
          <w:rFonts w:asciiTheme="majorHAnsi" w:hAnsiTheme="majorHAnsi" w:cstheme="majorHAnsi"/>
          <w:b/>
          <w:color w:val="000000" w:themeColor="text1"/>
        </w:rPr>
      </w:pPr>
    </w:p>
    <w:p w14:paraId="729AFDAA" w14:textId="53F9FA92" w:rsidR="00397735" w:rsidRPr="005812DB" w:rsidRDefault="00397735" w:rsidP="00E32CB2">
      <w:pPr>
        <w:ind w:right="-1"/>
        <w:jc w:val="both"/>
        <w:rPr>
          <w:rFonts w:asciiTheme="majorHAnsi" w:hAnsiTheme="majorHAnsi" w:cstheme="majorHAnsi"/>
          <w:color w:val="000000" w:themeColor="text1"/>
          <w:sz w:val="22"/>
          <w:szCs w:val="22"/>
        </w:rPr>
      </w:pPr>
    </w:p>
    <w:p w14:paraId="61100481" w14:textId="77777777" w:rsidR="00553AE7" w:rsidRPr="005812DB" w:rsidRDefault="00553AE7" w:rsidP="005F4EBA">
      <w:pPr>
        <w:ind w:right="-1" w:firstLine="708"/>
        <w:jc w:val="both"/>
        <w:rPr>
          <w:rFonts w:asciiTheme="majorHAnsi" w:hAnsiTheme="majorHAnsi" w:cstheme="majorHAnsi"/>
        </w:rPr>
      </w:pPr>
      <w:r w:rsidRPr="005812DB">
        <w:rPr>
          <w:rFonts w:asciiTheme="majorHAnsi" w:hAnsiTheme="majorHAnsi" w:cstheme="majorHAnsi"/>
        </w:rPr>
        <w:t xml:space="preserve">Participation active aux activités de recherche d’un des laboratoires de l’ÉÉSA sous la supervision d’un professeur. Cours individuel ayant pour objectif d’approfondir les connaissances de l’étudiant dans un domaine particulier ou de lui permettre de se familiariser avec un nouveau domaine. / </w:t>
      </w:r>
    </w:p>
    <w:p w14:paraId="43EB45C4" w14:textId="77777777" w:rsidR="00553AE7" w:rsidRPr="005812DB" w:rsidRDefault="00553AE7" w:rsidP="005F4EBA">
      <w:pPr>
        <w:ind w:right="-1" w:firstLine="708"/>
        <w:jc w:val="both"/>
        <w:rPr>
          <w:rFonts w:asciiTheme="majorHAnsi" w:hAnsiTheme="majorHAnsi" w:cstheme="majorHAnsi"/>
        </w:rPr>
      </w:pPr>
    </w:p>
    <w:p w14:paraId="04AEF695" w14:textId="3E89B4D6" w:rsidR="00E32CB2" w:rsidRPr="005812DB" w:rsidRDefault="00553AE7" w:rsidP="005F4EBA">
      <w:pPr>
        <w:ind w:right="-1" w:firstLine="708"/>
        <w:jc w:val="both"/>
        <w:rPr>
          <w:rFonts w:asciiTheme="majorHAnsi" w:hAnsiTheme="majorHAnsi" w:cstheme="majorHAnsi"/>
          <w:lang w:val="en-US"/>
        </w:rPr>
      </w:pPr>
      <w:r w:rsidRPr="005812DB">
        <w:rPr>
          <w:rFonts w:asciiTheme="majorHAnsi" w:hAnsiTheme="majorHAnsi" w:cstheme="majorHAnsi"/>
          <w:lang w:val="en-US"/>
        </w:rPr>
        <w:t>Active participation in the research activities of one of the ÉÉSA laboratories under the supervision of a professor. Individual course using a research-based approach, aimed at deepening student's knowledge in a particular field or at exposing them to a new field.</w:t>
      </w:r>
    </w:p>
    <w:p w14:paraId="4B44B374" w14:textId="77777777" w:rsidR="00553AE7" w:rsidRPr="005812DB" w:rsidRDefault="00553AE7" w:rsidP="005F4EBA">
      <w:pPr>
        <w:ind w:right="-1" w:firstLine="708"/>
        <w:jc w:val="both"/>
        <w:rPr>
          <w:rFonts w:asciiTheme="majorHAnsi" w:hAnsiTheme="majorHAnsi" w:cstheme="majorHAnsi"/>
          <w:color w:val="FF0000"/>
          <w:sz w:val="22"/>
          <w:szCs w:val="22"/>
          <w:lang w:val="en-US"/>
        </w:rPr>
      </w:pPr>
    </w:p>
    <w:p w14:paraId="58C0FAC9" w14:textId="77777777" w:rsidR="00765116" w:rsidRPr="005812DB" w:rsidRDefault="00765116" w:rsidP="005F4EBA">
      <w:pPr>
        <w:ind w:right="-1" w:firstLine="708"/>
        <w:jc w:val="both"/>
        <w:rPr>
          <w:rFonts w:asciiTheme="majorHAnsi" w:hAnsiTheme="majorHAnsi" w:cstheme="majorHAnsi"/>
          <w:color w:val="FF0000"/>
          <w:sz w:val="22"/>
          <w:szCs w:val="22"/>
          <w:lang w:val="en-US"/>
        </w:rPr>
      </w:pPr>
    </w:p>
    <w:p w14:paraId="3E79DA30" w14:textId="77777777" w:rsidR="00553AE7" w:rsidRPr="005812DB" w:rsidRDefault="00553AE7" w:rsidP="005F4EBA">
      <w:pPr>
        <w:ind w:right="-1" w:firstLine="708"/>
        <w:jc w:val="both"/>
        <w:rPr>
          <w:rFonts w:asciiTheme="majorHAnsi" w:hAnsiTheme="majorHAnsi" w:cstheme="majorHAnsi"/>
          <w:color w:val="FF0000"/>
          <w:sz w:val="22"/>
          <w:szCs w:val="22"/>
          <w:lang w:val="en-US"/>
        </w:rPr>
      </w:pPr>
    </w:p>
    <w:p w14:paraId="65CCB68B" w14:textId="78DA479B" w:rsidR="0055103F" w:rsidRPr="005812DB" w:rsidRDefault="00765116" w:rsidP="00765116">
      <w:pPr>
        <w:pBdr>
          <w:bottom w:val="single" w:sz="4" w:space="1" w:color="auto"/>
        </w:pBdr>
        <w:jc w:val="center"/>
        <w:rPr>
          <w:rFonts w:asciiTheme="majorHAnsi" w:hAnsiTheme="majorHAnsi" w:cstheme="majorHAnsi"/>
          <w:b/>
          <w:color w:val="000000" w:themeColor="text1"/>
          <w:lang w:val="en-US"/>
        </w:rPr>
      </w:pPr>
      <w:r w:rsidRPr="005812DB">
        <w:rPr>
          <w:rFonts w:asciiTheme="majorHAnsi" w:hAnsiTheme="majorHAnsi" w:cstheme="majorHAnsi"/>
          <w:b/>
          <w:color w:val="000000" w:themeColor="text1"/>
          <w:lang w:val="en-US"/>
        </w:rPr>
        <w:t xml:space="preserve">INDIGENOUS </w:t>
      </w:r>
      <w:r w:rsidR="0055103F" w:rsidRPr="005812DB">
        <w:rPr>
          <w:rFonts w:asciiTheme="majorHAnsi" w:hAnsiTheme="majorHAnsi" w:cstheme="majorHAnsi"/>
          <w:b/>
          <w:color w:val="000000" w:themeColor="text1"/>
          <w:lang w:val="en-US"/>
        </w:rPr>
        <w:t>AFFIRMATION AUTOCHTONE</w:t>
      </w:r>
    </w:p>
    <w:p w14:paraId="2C05E2CB" w14:textId="77777777" w:rsidR="00765116" w:rsidRPr="005812DB" w:rsidRDefault="00765116" w:rsidP="0055103F">
      <w:pPr>
        <w:pBdr>
          <w:bottom w:val="single" w:sz="4" w:space="1" w:color="auto"/>
        </w:pBdr>
        <w:jc w:val="both"/>
        <w:rPr>
          <w:rFonts w:asciiTheme="majorHAnsi" w:hAnsiTheme="majorHAnsi" w:cstheme="majorHAnsi"/>
          <w:b/>
          <w:color w:val="000000" w:themeColor="text1"/>
          <w:sz w:val="28"/>
          <w:szCs w:val="28"/>
          <w:lang w:val="en-US"/>
        </w:rPr>
      </w:pPr>
    </w:p>
    <w:p w14:paraId="7983D8EB" w14:textId="77777777" w:rsidR="0055103F" w:rsidRPr="005812DB" w:rsidRDefault="0055103F" w:rsidP="0055103F">
      <w:pPr>
        <w:jc w:val="both"/>
        <w:rPr>
          <w:rFonts w:asciiTheme="majorHAnsi" w:hAnsiTheme="majorHAnsi" w:cstheme="majorHAnsi"/>
          <w:i/>
          <w:color w:val="000000" w:themeColor="text1"/>
          <w:szCs w:val="22"/>
          <w:lang w:val="en-US"/>
        </w:rPr>
      </w:pPr>
    </w:p>
    <w:p w14:paraId="5225BB30" w14:textId="77777777" w:rsidR="0055103F" w:rsidRPr="005812DB" w:rsidRDefault="0055103F" w:rsidP="0055103F">
      <w:pPr>
        <w:jc w:val="both"/>
        <w:rPr>
          <w:rFonts w:asciiTheme="majorHAnsi" w:hAnsiTheme="majorHAnsi" w:cstheme="majorHAnsi"/>
          <w:i/>
          <w:color w:val="000000" w:themeColor="text1"/>
          <w:sz w:val="22"/>
          <w:szCs w:val="22"/>
          <w:lang w:val="en-US"/>
        </w:rPr>
      </w:pPr>
      <w:r w:rsidRPr="005812DB">
        <w:rPr>
          <w:rFonts w:asciiTheme="majorHAnsi" w:hAnsiTheme="majorHAnsi" w:cstheme="majorHAnsi"/>
          <w:i/>
          <w:color w:val="000000" w:themeColor="text1"/>
          <w:sz w:val="22"/>
          <w:szCs w:val="22"/>
          <w:lang w:val="en-US"/>
        </w:rPr>
        <w:t>ANISHINÀBE</w:t>
      </w:r>
    </w:p>
    <w:p w14:paraId="0C8AF82F" w14:textId="77777777" w:rsidR="0055103F" w:rsidRPr="005812DB" w:rsidRDefault="0055103F" w:rsidP="0055103F">
      <w:pPr>
        <w:rPr>
          <w:rFonts w:asciiTheme="majorHAnsi" w:hAnsiTheme="majorHAnsi" w:cstheme="majorHAnsi"/>
          <w:iCs/>
          <w:color w:val="000000" w:themeColor="text1"/>
          <w:sz w:val="22"/>
          <w:szCs w:val="22"/>
          <w:lang w:val="en-US"/>
        </w:rPr>
      </w:pPr>
      <w:r w:rsidRPr="005812DB">
        <w:rPr>
          <w:rFonts w:asciiTheme="majorHAnsi" w:hAnsiTheme="majorHAnsi" w:cstheme="majorHAnsi"/>
          <w:iCs/>
          <w:color w:val="000000" w:themeColor="text1"/>
          <w:sz w:val="22"/>
          <w:szCs w:val="22"/>
          <w:lang w:val="en-US"/>
        </w:rPr>
        <w:t xml:space="preserve">Ni </w:t>
      </w:r>
      <w:proofErr w:type="spellStart"/>
      <w:r w:rsidRPr="005812DB">
        <w:rPr>
          <w:rFonts w:asciiTheme="majorHAnsi" w:hAnsiTheme="majorHAnsi" w:cstheme="majorHAnsi"/>
          <w:iCs/>
          <w:color w:val="000000" w:themeColor="text1"/>
          <w:sz w:val="22"/>
          <w:szCs w:val="22"/>
          <w:lang w:val="en-US"/>
        </w:rPr>
        <w:t>manàdjiyànànig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Màmìwininì</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Anishinàbeg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ogog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kà</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nàgadawàbandadjig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iyo</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akì</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eko</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weshkad</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Ako</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nongom</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ega</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wìkàd</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kì</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mìgiwewàdj</w:t>
      </w:r>
      <w:proofErr w:type="spellEnd"/>
      <w:r w:rsidRPr="005812DB">
        <w:rPr>
          <w:rFonts w:asciiTheme="majorHAnsi" w:hAnsiTheme="majorHAnsi" w:cstheme="majorHAnsi"/>
          <w:iCs/>
          <w:color w:val="000000" w:themeColor="text1"/>
          <w:sz w:val="22"/>
          <w:szCs w:val="22"/>
          <w:lang w:val="en-US"/>
        </w:rPr>
        <w:t>.</w:t>
      </w:r>
      <w:r w:rsidRPr="005812DB">
        <w:rPr>
          <w:rFonts w:asciiTheme="majorHAnsi" w:hAnsiTheme="majorHAnsi" w:cstheme="majorHAnsi"/>
          <w:iCs/>
          <w:color w:val="000000" w:themeColor="text1"/>
          <w:sz w:val="22"/>
          <w:szCs w:val="22"/>
          <w:lang w:val="en-US"/>
        </w:rPr>
        <w:br/>
        <w:t xml:space="preserve">Ni </w:t>
      </w:r>
      <w:proofErr w:type="spellStart"/>
      <w:r w:rsidRPr="005812DB">
        <w:rPr>
          <w:rFonts w:asciiTheme="majorHAnsi" w:hAnsiTheme="majorHAnsi" w:cstheme="majorHAnsi"/>
          <w:iCs/>
          <w:color w:val="000000" w:themeColor="text1"/>
          <w:sz w:val="22"/>
          <w:szCs w:val="22"/>
          <w:lang w:val="en-US"/>
        </w:rPr>
        <w:t>manàdjiyànànig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kakina</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Anishinàbeg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ondaje</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kaye</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ogog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kakina</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eniyagizidjig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enigokamigàg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Kanadàng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eji</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ondàpinangig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endàwàdjin</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Odàwàng</w:t>
      </w:r>
      <w:proofErr w:type="spellEnd"/>
      <w:r w:rsidRPr="005812DB">
        <w:rPr>
          <w:rFonts w:asciiTheme="majorHAnsi" w:hAnsiTheme="majorHAnsi" w:cstheme="majorHAnsi"/>
          <w:iCs/>
          <w:color w:val="000000" w:themeColor="text1"/>
          <w:sz w:val="22"/>
          <w:szCs w:val="22"/>
          <w:lang w:val="en-US"/>
        </w:rPr>
        <w:t>.</w:t>
      </w:r>
      <w:r w:rsidRPr="005812DB">
        <w:rPr>
          <w:rFonts w:asciiTheme="majorHAnsi" w:hAnsiTheme="majorHAnsi" w:cstheme="majorHAnsi"/>
          <w:iCs/>
          <w:color w:val="000000" w:themeColor="text1"/>
          <w:sz w:val="22"/>
          <w:szCs w:val="22"/>
          <w:lang w:val="en-US"/>
        </w:rPr>
        <w:br/>
      </w:r>
      <w:proofErr w:type="spellStart"/>
      <w:r w:rsidRPr="005812DB">
        <w:rPr>
          <w:rFonts w:asciiTheme="majorHAnsi" w:hAnsiTheme="majorHAnsi" w:cstheme="majorHAnsi"/>
          <w:iCs/>
          <w:color w:val="000000" w:themeColor="text1"/>
          <w:sz w:val="22"/>
          <w:szCs w:val="22"/>
          <w:lang w:val="en-US"/>
        </w:rPr>
        <w:t>Ninisidawinawànànig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kenawendamòdjig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kije</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kikenindamàwin</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weshkinìgidjig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kaye</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kejeyàdizidjig</w:t>
      </w:r>
      <w:proofErr w:type="spellEnd"/>
      <w:r w:rsidRPr="005812DB">
        <w:rPr>
          <w:rFonts w:asciiTheme="majorHAnsi" w:hAnsiTheme="majorHAnsi" w:cstheme="majorHAnsi"/>
          <w:iCs/>
          <w:color w:val="000000" w:themeColor="text1"/>
          <w:sz w:val="22"/>
          <w:szCs w:val="22"/>
          <w:lang w:val="en-US"/>
        </w:rPr>
        <w:t>.</w:t>
      </w:r>
      <w:r w:rsidRPr="005812DB">
        <w:rPr>
          <w:rFonts w:asciiTheme="majorHAnsi" w:hAnsiTheme="majorHAnsi" w:cstheme="majorHAnsi"/>
          <w:iCs/>
          <w:color w:val="000000" w:themeColor="text1"/>
          <w:sz w:val="22"/>
          <w:szCs w:val="22"/>
          <w:lang w:val="en-US"/>
        </w:rPr>
        <w:br/>
      </w:r>
      <w:proofErr w:type="spellStart"/>
      <w:r w:rsidRPr="005812DB">
        <w:rPr>
          <w:rFonts w:asciiTheme="majorHAnsi" w:hAnsiTheme="majorHAnsi" w:cstheme="majorHAnsi"/>
          <w:iCs/>
          <w:color w:val="000000" w:themeColor="text1"/>
          <w:sz w:val="22"/>
          <w:szCs w:val="22"/>
          <w:lang w:val="en-US"/>
        </w:rPr>
        <w:t>Nigijeweninmànànig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ogog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kà</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nìgànì</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sòngideyedjig</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weshkad</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nongom</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kaye</w:t>
      </w:r>
      <w:proofErr w:type="spellEnd"/>
      <w:r w:rsidRPr="005812DB">
        <w:rPr>
          <w:rFonts w:asciiTheme="majorHAnsi" w:hAnsiTheme="majorHAnsi" w:cstheme="majorHAnsi"/>
          <w:iCs/>
          <w:color w:val="000000" w:themeColor="text1"/>
          <w:sz w:val="22"/>
          <w:szCs w:val="22"/>
          <w:lang w:val="en-US"/>
        </w:rPr>
        <w:t xml:space="preserve"> </w:t>
      </w:r>
      <w:proofErr w:type="spellStart"/>
      <w:r w:rsidRPr="005812DB">
        <w:rPr>
          <w:rFonts w:asciiTheme="majorHAnsi" w:hAnsiTheme="majorHAnsi" w:cstheme="majorHAnsi"/>
          <w:iCs/>
          <w:color w:val="000000" w:themeColor="text1"/>
          <w:sz w:val="22"/>
          <w:szCs w:val="22"/>
          <w:lang w:val="en-US"/>
        </w:rPr>
        <w:t>àyànikàdj</w:t>
      </w:r>
      <w:proofErr w:type="spellEnd"/>
      <w:r w:rsidRPr="005812DB">
        <w:rPr>
          <w:rFonts w:asciiTheme="majorHAnsi" w:hAnsiTheme="majorHAnsi" w:cstheme="majorHAnsi"/>
          <w:iCs/>
          <w:color w:val="000000" w:themeColor="text1"/>
          <w:sz w:val="22"/>
          <w:szCs w:val="22"/>
          <w:lang w:val="en-US"/>
        </w:rPr>
        <w:t>.</w:t>
      </w:r>
    </w:p>
    <w:p w14:paraId="4A5FCB16" w14:textId="77777777" w:rsidR="0055103F" w:rsidRPr="005812DB" w:rsidRDefault="00000000" w:rsidP="0055103F">
      <w:pPr>
        <w:ind w:firstLine="708"/>
        <w:jc w:val="right"/>
        <w:rPr>
          <w:rFonts w:asciiTheme="majorHAnsi" w:hAnsiTheme="majorHAnsi" w:cstheme="majorHAnsi"/>
          <w:iCs/>
          <w:color w:val="000000" w:themeColor="text1"/>
          <w:sz w:val="22"/>
          <w:szCs w:val="22"/>
          <w:u w:val="single"/>
        </w:rPr>
      </w:pPr>
      <w:hyperlink r:id="rId11" w:history="1">
        <w:r w:rsidR="0055103F" w:rsidRPr="005812DB">
          <w:rPr>
            <w:rFonts w:asciiTheme="majorHAnsi" w:hAnsiTheme="majorHAnsi" w:cstheme="majorHAnsi"/>
            <w:iCs/>
            <w:color w:val="000000" w:themeColor="text1"/>
            <w:sz w:val="22"/>
            <w:szCs w:val="22"/>
            <w:u w:val="single"/>
            <w:lang w:val="fr-FR"/>
          </w:rPr>
          <w:t>Écouter la version audio</w:t>
        </w:r>
      </w:hyperlink>
    </w:p>
    <w:p w14:paraId="57FEE4AE" w14:textId="77777777" w:rsidR="0055103F" w:rsidRPr="005812DB" w:rsidRDefault="0055103F" w:rsidP="0055103F">
      <w:pPr>
        <w:jc w:val="both"/>
        <w:rPr>
          <w:rFonts w:asciiTheme="majorHAnsi" w:hAnsiTheme="majorHAnsi" w:cstheme="majorHAnsi"/>
          <w:iCs/>
          <w:color w:val="000000" w:themeColor="text1"/>
          <w:sz w:val="22"/>
          <w:szCs w:val="22"/>
        </w:rPr>
      </w:pPr>
    </w:p>
    <w:p w14:paraId="6897D14F" w14:textId="77777777" w:rsidR="0055103F" w:rsidRPr="005812DB" w:rsidRDefault="0055103F" w:rsidP="0055103F">
      <w:pPr>
        <w:jc w:val="both"/>
        <w:rPr>
          <w:rFonts w:asciiTheme="majorHAnsi" w:hAnsiTheme="majorHAnsi" w:cstheme="majorHAnsi"/>
          <w:i/>
          <w:color w:val="000000" w:themeColor="text1"/>
          <w:sz w:val="22"/>
          <w:szCs w:val="22"/>
        </w:rPr>
      </w:pPr>
      <w:r w:rsidRPr="005812DB">
        <w:rPr>
          <w:rFonts w:asciiTheme="majorHAnsi" w:hAnsiTheme="majorHAnsi" w:cstheme="majorHAnsi"/>
          <w:i/>
          <w:color w:val="000000" w:themeColor="text1"/>
          <w:sz w:val="22"/>
          <w:szCs w:val="22"/>
          <w:lang w:val="fr-FR"/>
        </w:rPr>
        <w:t>FRANÇAIS</w:t>
      </w:r>
    </w:p>
    <w:p w14:paraId="2345A555" w14:textId="77777777" w:rsidR="0055103F" w:rsidRPr="005812DB" w:rsidRDefault="0055103F" w:rsidP="0055103F">
      <w:pPr>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Nous rendons hommage au peuple algonquin, gardien traditionnel de cette terre. Nous reconnaissons le lien sacré de longue date l’unissant à ce territoire qui demeure non cédé.</w:t>
      </w:r>
      <w:r w:rsidRPr="005812DB">
        <w:rPr>
          <w:rFonts w:asciiTheme="majorHAnsi" w:hAnsiTheme="majorHAnsi" w:cstheme="majorHAnsi"/>
          <w:iCs/>
          <w:color w:val="000000" w:themeColor="text1"/>
          <w:sz w:val="22"/>
          <w:szCs w:val="22"/>
          <w:lang w:val="fr-FR"/>
        </w:rPr>
        <w:br/>
        <w:t>Nous rendons également hommage à tous les peuples autochtones qui habitent Ottawa, qu’ils soient de la région ou d’ailleurs au Canada.</w:t>
      </w:r>
      <w:r w:rsidRPr="005812DB">
        <w:rPr>
          <w:rFonts w:asciiTheme="majorHAnsi" w:hAnsiTheme="majorHAnsi" w:cstheme="majorHAnsi"/>
          <w:iCs/>
          <w:color w:val="000000" w:themeColor="text1"/>
          <w:sz w:val="22"/>
          <w:szCs w:val="22"/>
          <w:lang w:val="fr-FR"/>
        </w:rPr>
        <w:br/>
        <w:t>Nous reconnaissons les gardiens des savoirs traditionnels, jeunes et âgés.</w:t>
      </w:r>
      <w:r w:rsidRPr="005812DB">
        <w:rPr>
          <w:rFonts w:asciiTheme="majorHAnsi" w:hAnsiTheme="majorHAnsi" w:cstheme="majorHAnsi"/>
          <w:iCs/>
          <w:color w:val="000000" w:themeColor="text1"/>
          <w:sz w:val="22"/>
          <w:szCs w:val="22"/>
          <w:lang w:val="fr-FR"/>
        </w:rPr>
        <w:br/>
        <w:t>Nous honorons aussi leurs courageux dirigeants d’hier, d’aujourd’hui et de demain.</w:t>
      </w:r>
    </w:p>
    <w:p w14:paraId="65063340" w14:textId="77777777" w:rsidR="00553AE7" w:rsidRPr="005812DB" w:rsidRDefault="00553AE7" w:rsidP="0055103F">
      <w:pPr>
        <w:rPr>
          <w:rFonts w:asciiTheme="majorHAnsi" w:hAnsiTheme="majorHAnsi" w:cstheme="majorHAnsi"/>
          <w:iCs/>
          <w:color w:val="000000" w:themeColor="text1"/>
          <w:sz w:val="22"/>
          <w:szCs w:val="22"/>
        </w:rPr>
      </w:pPr>
    </w:p>
    <w:p w14:paraId="295B0195" w14:textId="7F25443E" w:rsidR="00553AE7" w:rsidRPr="005812DB" w:rsidRDefault="005A7F74" w:rsidP="005A7F74">
      <w:pPr>
        <w:jc w:val="both"/>
        <w:rPr>
          <w:rFonts w:asciiTheme="majorHAnsi" w:hAnsiTheme="majorHAnsi" w:cstheme="majorHAnsi"/>
          <w:i/>
          <w:color w:val="000000" w:themeColor="text1"/>
          <w:sz w:val="22"/>
          <w:szCs w:val="22"/>
          <w:lang w:val="en-US"/>
        </w:rPr>
      </w:pPr>
      <w:r w:rsidRPr="005812DB">
        <w:rPr>
          <w:rFonts w:asciiTheme="majorHAnsi" w:hAnsiTheme="majorHAnsi" w:cstheme="majorHAnsi"/>
          <w:i/>
          <w:color w:val="000000" w:themeColor="text1"/>
          <w:sz w:val="22"/>
          <w:szCs w:val="22"/>
          <w:lang w:val="en-US"/>
        </w:rPr>
        <w:t>ENGLISH</w:t>
      </w:r>
    </w:p>
    <w:p w14:paraId="541E7E0B" w14:textId="77777777" w:rsidR="005A7F74" w:rsidRPr="005812DB" w:rsidRDefault="00553AE7" w:rsidP="005A7F74">
      <w:pPr>
        <w:jc w:val="both"/>
        <w:rPr>
          <w:rFonts w:asciiTheme="majorHAnsi" w:hAnsiTheme="majorHAnsi" w:cstheme="majorHAnsi"/>
          <w:iCs/>
          <w:color w:val="000000" w:themeColor="text1"/>
          <w:sz w:val="22"/>
          <w:szCs w:val="22"/>
          <w:lang w:val="en-US"/>
        </w:rPr>
      </w:pPr>
      <w:r w:rsidRPr="005812DB">
        <w:rPr>
          <w:rFonts w:asciiTheme="majorHAnsi" w:hAnsiTheme="majorHAnsi" w:cstheme="majorHAnsi"/>
          <w:iCs/>
          <w:color w:val="000000" w:themeColor="text1"/>
          <w:sz w:val="22"/>
          <w:szCs w:val="22"/>
          <w:lang w:val="en-US"/>
        </w:rPr>
        <w:t xml:space="preserve">We pay respect to the Algonquin people, who are the traditional guardians of this land. </w:t>
      </w:r>
    </w:p>
    <w:p w14:paraId="2E934349" w14:textId="77777777" w:rsidR="005A7F74" w:rsidRPr="005812DB" w:rsidRDefault="00553AE7" w:rsidP="005A7F74">
      <w:pPr>
        <w:jc w:val="both"/>
        <w:rPr>
          <w:rFonts w:asciiTheme="majorHAnsi" w:hAnsiTheme="majorHAnsi" w:cstheme="majorHAnsi"/>
          <w:iCs/>
          <w:color w:val="000000" w:themeColor="text1"/>
          <w:sz w:val="22"/>
          <w:szCs w:val="22"/>
          <w:lang w:val="en-US"/>
        </w:rPr>
      </w:pPr>
      <w:r w:rsidRPr="005812DB">
        <w:rPr>
          <w:rFonts w:asciiTheme="majorHAnsi" w:hAnsiTheme="majorHAnsi" w:cstheme="majorHAnsi"/>
          <w:iCs/>
          <w:color w:val="000000" w:themeColor="text1"/>
          <w:sz w:val="22"/>
          <w:szCs w:val="22"/>
          <w:lang w:val="en-US"/>
        </w:rPr>
        <w:t>We acknowledge their longstanding relationship with this territory, which remains unceded.</w:t>
      </w:r>
      <w:r w:rsidRPr="005812DB">
        <w:rPr>
          <w:rFonts w:asciiTheme="majorHAnsi" w:hAnsiTheme="majorHAnsi" w:cstheme="majorHAnsi"/>
          <w:iCs/>
          <w:color w:val="000000" w:themeColor="text1"/>
          <w:sz w:val="22"/>
          <w:szCs w:val="22"/>
          <w:lang w:val="en-US"/>
        </w:rPr>
        <w:br/>
        <w:t>We pay respect to all Indigenous people in this region, from all nations across Canada, who call Ottawa home.</w:t>
      </w:r>
    </w:p>
    <w:p w14:paraId="23588CEB" w14:textId="628918D1" w:rsidR="00553AE7" w:rsidRPr="005812DB" w:rsidRDefault="00553AE7" w:rsidP="005A7F74">
      <w:pPr>
        <w:jc w:val="both"/>
        <w:rPr>
          <w:rFonts w:asciiTheme="majorHAnsi" w:hAnsiTheme="majorHAnsi" w:cstheme="majorHAnsi"/>
          <w:iCs/>
          <w:color w:val="000000" w:themeColor="text1"/>
          <w:sz w:val="22"/>
          <w:szCs w:val="22"/>
          <w:lang w:val="en-US"/>
        </w:rPr>
      </w:pPr>
      <w:r w:rsidRPr="005812DB">
        <w:rPr>
          <w:rFonts w:asciiTheme="majorHAnsi" w:hAnsiTheme="majorHAnsi" w:cstheme="majorHAnsi"/>
          <w:iCs/>
          <w:color w:val="000000" w:themeColor="text1"/>
          <w:sz w:val="22"/>
          <w:szCs w:val="22"/>
          <w:lang w:val="en-US"/>
        </w:rPr>
        <w:t>We acknowledge the traditional knowledge keepers, both young and old.</w:t>
      </w:r>
      <w:r w:rsidRPr="005812DB">
        <w:rPr>
          <w:rFonts w:asciiTheme="majorHAnsi" w:hAnsiTheme="majorHAnsi" w:cstheme="majorHAnsi"/>
          <w:iCs/>
          <w:color w:val="000000" w:themeColor="text1"/>
          <w:sz w:val="22"/>
          <w:szCs w:val="22"/>
          <w:lang w:val="en-US"/>
        </w:rPr>
        <w:br/>
        <w:t xml:space="preserve">And we </w:t>
      </w:r>
      <w:proofErr w:type="spellStart"/>
      <w:r w:rsidRPr="005812DB">
        <w:rPr>
          <w:rFonts w:asciiTheme="majorHAnsi" w:hAnsiTheme="majorHAnsi" w:cstheme="majorHAnsi"/>
          <w:iCs/>
          <w:color w:val="000000" w:themeColor="text1"/>
          <w:sz w:val="22"/>
          <w:szCs w:val="22"/>
          <w:lang w:val="en-US"/>
        </w:rPr>
        <w:t>honour</w:t>
      </w:r>
      <w:proofErr w:type="spellEnd"/>
      <w:r w:rsidRPr="005812DB">
        <w:rPr>
          <w:rFonts w:asciiTheme="majorHAnsi" w:hAnsiTheme="majorHAnsi" w:cstheme="majorHAnsi"/>
          <w:iCs/>
          <w:color w:val="000000" w:themeColor="text1"/>
          <w:sz w:val="22"/>
          <w:szCs w:val="22"/>
          <w:lang w:val="en-US"/>
        </w:rPr>
        <w:t xml:space="preserve"> their courageous leaders: past, present, and future.</w:t>
      </w:r>
    </w:p>
    <w:p w14:paraId="3C371CDC" w14:textId="77777777" w:rsidR="00553AE7" w:rsidRPr="005812DB" w:rsidRDefault="00553AE7" w:rsidP="0055103F">
      <w:pPr>
        <w:rPr>
          <w:rFonts w:asciiTheme="majorHAnsi" w:hAnsiTheme="majorHAnsi" w:cstheme="majorHAnsi"/>
          <w:iCs/>
          <w:color w:val="000000" w:themeColor="text1"/>
          <w:sz w:val="22"/>
          <w:szCs w:val="22"/>
          <w:lang w:val="en-US"/>
        </w:rPr>
      </w:pPr>
    </w:p>
    <w:p w14:paraId="329C8BDC" w14:textId="77777777" w:rsidR="009D2B67" w:rsidRPr="005812DB" w:rsidRDefault="009D2B67">
      <w:pPr>
        <w:jc w:val="both"/>
        <w:rPr>
          <w:rFonts w:asciiTheme="majorHAnsi" w:hAnsiTheme="majorHAnsi" w:cstheme="majorHAnsi"/>
          <w:color w:val="FF0000"/>
          <w:sz w:val="22"/>
          <w:szCs w:val="22"/>
          <w:lang w:val="en-US"/>
        </w:rPr>
      </w:pPr>
    </w:p>
    <w:p w14:paraId="3BD9A791" w14:textId="77777777" w:rsidR="003C3F47" w:rsidRDefault="003C3F47" w:rsidP="00D267D8">
      <w:pPr>
        <w:pBdr>
          <w:bottom w:val="single" w:sz="4" w:space="1" w:color="auto"/>
        </w:pBdr>
        <w:rPr>
          <w:rFonts w:asciiTheme="majorHAnsi" w:hAnsiTheme="majorHAnsi" w:cstheme="majorHAnsi"/>
          <w:b/>
          <w:color w:val="000000" w:themeColor="text1"/>
          <w:lang w:val="fr-FR"/>
        </w:rPr>
      </w:pPr>
    </w:p>
    <w:p w14:paraId="2329A426" w14:textId="6A06D4C4" w:rsidR="003C3F47" w:rsidRPr="003C3F47" w:rsidRDefault="003C3F47" w:rsidP="003C3F47">
      <w:pPr>
        <w:pBdr>
          <w:bottom w:val="single" w:sz="4" w:space="1" w:color="auto"/>
        </w:pBdr>
        <w:jc w:val="center"/>
        <w:rPr>
          <w:rFonts w:asciiTheme="majorHAnsi" w:hAnsiTheme="majorHAnsi" w:cstheme="majorHAnsi"/>
          <w:b/>
          <w:color w:val="000000" w:themeColor="text1"/>
        </w:rPr>
      </w:pPr>
      <w:r w:rsidRPr="003C3F47">
        <w:rPr>
          <w:rFonts w:asciiTheme="majorHAnsi" w:hAnsiTheme="majorHAnsi" w:cstheme="majorHAnsi"/>
          <w:b/>
          <w:color w:val="000000" w:themeColor="text1"/>
          <w:lang w:val="fr-FR"/>
        </w:rPr>
        <w:lastRenderedPageBreak/>
        <w:t>COURSE DESCRIPTION</w:t>
      </w:r>
    </w:p>
    <w:p w14:paraId="0F8B18FA" w14:textId="77777777" w:rsidR="003C3F47" w:rsidRPr="005812DB" w:rsidRDefault="003C3F47" w:rsidP="003C3F47">
      <w:pPr>
        <w:pBdr>
          <w:bottom w:val="single" w:sz="4" w:space="1" w:color="auto"/>
        </w:pBdr>
        <w:jc w:val="center"/>
        <w:rPr>
          <w:rFonts w:asciiTheme="majorHAnsi" w:hAnsiTheme="majorHAnsi" w:cstheme="majorHAnsi"/>
          <w:b/>
          <w:color w:val="000000" w:themeColor="text1"/>
        </w:rPr>
      </w:pPr>
    </w:p>
    <w:p w14:paraId="6649FA1F" w14:textId="77777777" w:rsidR="003C3F47" w:rsidRPr="005812DB" w:rsidRDefault="003C3F47" w:rsidP="00723B0D">
      <w:pPr>
        <w:ind w:right="-1"/>
        <w:rPr>
          <w:rFonts w:asciiTheme="majorHAnsi" w:hAnsiTheme="majorHAnsi" w:cstheme="majorHAnsi"/>
          <w:color w:val="000000" w:themeColor="text1"/>
          <w:sz w:val="22"/>
          <w:szCs w:val="22"/>
        </w:rPr>
      </w:pPr>
    </w:p>
    <w:p w14:paraId="7A86CCB2" w14:textId="77777777" w:rsidR="00723B0D" w:rsidRPr="00D267D8" w:rsidRDefault="00723B0D" w:rsidP="00723B0D">
      <w:pPr>
        <w:autoSpaceDE w:val="0"/>
        <w:autoSpaceDN w:val="0"/>
        <w:adjustRightInd w:val="0"/>
        <w:ind w:left="146" w:right="130"/>
        <w:jc w:val="center"/>
        <w:rPr>
          <w:rFonts w:asciiTheme="majorHAnsi" w:eastAsia="Calibri" w:hAnsiTheme="majorHAnsi" w:cstheme="majorHAnsi"/>
          <w:i/>
          <w:iCs/>
          <w:lang w:eastAsia="fr-FR"/>
        </w:rPr>
      </w:pPr>
      <w:r w:rsidRPr="00D267D8">
        <w:rPr>
          <w:rFonts w:asciiTheme="majorHAnsi" w:eastAsia="Calibri" w:hAnsiTheme="majorHAnsi" w:cstheme="majorHAnsi"/>
          <w:i/>
          <w:iCs/>
          <w:lang w:eastAsia="fr-FR"/>
        </w:rPr>
        <w:t>Faire du terrain : Ethnographie collective de long de la Rivière des Outaouais</w:t>
      </w:r>
    </w:p>
    <w:p w14:paraId="2067C7AB" w14:textId="77777777" w:rsidR="00723B0D" w:rsidRPr="00723B0D" w:rsidRDefault="00723B0D" w:rsidP="00723B0D">
      <w:pPr>
        <w:autoSpaceDE w:val="0"/>
        <w:autoSpaceDN w:val="0"/>
        <w:adjustRightInd w:val="0"/>
        <w:ind w:left="1210"/>
        <w:rPr>
          <w:rFonts w:asciiTheme="majorHAnsi" w:eastAsia="Calibri" w:hAnsiTheme="majorHAnsi" w:cstheme="majorHAnsi"/>
          <w:lang w:eastAsia="fr-FR"/>
        </w:rPr>
      </w:pPr>
      <w:r w:rsidRPr="00723B0D">
        <w:rPr>
          <w:rFonts w:asciiTheme="majorHAnsi" w:eastAsia="Calibri" w:hAnsiTheme="majorHAnsi" w:cstheme="majorHAnsi"/>
          <w:lang w:eastAsia="fr-FR"/>
        </w:rPr>
        <w:t> </w:t>
      </w:r>
    </w:p>
    <w:p w14:paraId="218FCF00" w14:textId="51029788" w:rsidR="00723B0D" w:rsidRDefault="00723B0D" w:rsidP="00D267D8">
      <w:pPr>
        <w:autoSpaceDE w:val="0"/>
        <w:autoSpaceDN w:val="0"/>
        <w:adjustRightInd w:val="0"/>
        <w:ind w:left="148" w:right="130"/>
        <w:rPr>
          <w:rFonts w:asciiTheme="majorHAnsi" w:eastAsia="Calibri" w:hAnsiTheme="majorHAnsi" w:cstheme="majorHAnsi"/>
          <w:lang w:eastAsia="fr-FR"/>
        </w:rPr>
      </w:pPr>
      <w:r w:rsidRPr="00723B0D">
        <w:rPr>
          <w:rFonts w:asciiTheme="majorHAnsi" w:eastAsia="Calibri" w:hAnsiTheme="majorHAnsi" w:cstheme="majorHAnsi"/>
          <w:lang w:eastAsia="fr-FR"/>
        </w:rPr>
        <w:t xml:space="preserve">La Rivière des Outaouais est une confluence anthropologique névralgique où l’eau se fait - tour à tour - ressource, </w:t>
      </w:r>
      <w:r w:rsidRPr="00723B0D">
        <w:rPr>
          <w:rFonts w:asciiTheme="majorHAnsi" w:eastAsia="Calibri" w:hAnsiTheme="majorHAnsi" w:cstheme="majorHAnsi"/>
          <w:lang w:eastAsia="fr-FR"/>
        </w:rPr>
        <w:t>infrastructure, architecture</w:t>
      </w:r>
      <w:r>
        <w:rPr>
          <w:rFonts w:asciiTheme="majorHAnsi" w:eastAsia="Calibri" w:hAnsiTheme="majorHAnsi" w:cstheme="majorHAnsi"/>
          <w:lang w:eastAsia="fr-FR"/>
        </w:rPr>
        <w:t xml:space="preserve">, </w:t>
      </w:r>
      <w:r w:rsidRPr="00723B0D">
        <w:rPr>
          <w:rFonts w:asciiTheme="majorHAnsi" w:eastAsia="Calibri" w:hAnsiTheme="majorHAnsi" w:cstheme="majorHAnsi"/>
          <w:lang w:eastAsia="fr-FR"/>
        </w:rPr>
        <w:t xml:space="preserve">paysage, promesse, </w:t>
      </w:r>
      <w:r>
        <w:rPr>
          <w:rFonts w:asciiTheme="majorHAnsi" w:eastAsia="Calibri" w:hAnsiTheme="majorHAnsi" w:cstheme="majorHAnsi"/>
          <w:lang w:eastAsia="fr-FR"/>
        </w:rPr>
        <w:t xml:space="preserve">trace, </w:t>
      </w:r>
      <w:r w:rsidRPr="00723B0D">
        <w:rPr>
          <w:rFonts w:asciiTheme="majorHAnsi" w:eastAsia="Calibri" w:hAnsiTheme="majorHAnsi" w:cstheme="majorHAnsi"/>
          <w:lang w:eastAsia="fr-FR"/>
        </w:rPr>
        <w:t>oracle</w:t>
      </w:r>
      <w:r w:rsidRPr="00723B0D">
        <w:rPr>
          <w:rFonts w:asciiTheme="majorHAnsi" w:eastAsia="Calibri" w:hAnsiTheme="majorHAnsi" w:cstheme="majorHAnsi"/>
          <w:lang w:eastAsia="fr-FR"/>
        </w:rPr>
        <w:t xml:space="preserve"> ou </w:t>
      </w:r>
      <w:r>
        <w:rPr>
          <w:rFonts w:asciiTheme="majorHAnsi" w:eastAsia="Calibri" w:hAnsiTheme="majorHAnsi" w:cstheme="majorHAnsi"/>
          <w:lang w:eastAsia="fr-FR"/>
        </w:rPr>
        <w:t xml:space="preserve">bien </w:t>
      </w:r>
      <w:r w:rsidRPr="00723B0D">
        <w:rPr>
          <w:rFonts w:asciiTheme="majorHAnsi" w:eastAsia="Calibri" w:hAnsiTheme="majorHAnsi" w:cstheme="majorHAnsi"/>
          <w:lang w:eastAsia="fr-FR"/>
        </w:rPr>
        <w:t xml:space="preserve">encore, </w:t>
      </w:r>
      <w:r w:rsidRPr="00723B0D">
        <w:rPr>
          <w:rFonts w:asciiTheme="majorHAnsi" w:eastAsia="Calibri" w:hAnsiTheme="majorHAnsi" w:cstheme="majorHAnsi"/>
          <w:lang w:eastAsia="fr-FR"/>
        </w:rPr>
        <w:t>capital.</w:t>
      </w:r>
      <w:r>
        <w:rPr>
          <w:rFonts w:asciiTheme="majorHAnsi" w:eastAsia="Calibri" w:hAnsiTheme="majorHAnsi" w:cstheme="majorHAnsi"/>
          <w:lang w:eastAsia="fr-FR"/>
        </w:rPr>
        <w:t xml:space="preserve"> </w:t>
      </w:r>
    </w:p>
    <w:p w14:paraId="49131C18" w14:textId="6B7C2561" w:rsidR="00723B0D" w:rsidRDefault="00723B0D" w:rsidP="00D267D8">
      <w:pPr>
        <w:autoSpaceDE w:val="0"/>
        <w:autoSpaceDN w:val="0"/>
        <w:adjustRightInd w:val="0"/>
        <w:ind w:left="148" w:right="130"/>
        <w:rPr>
          <w:rFonts w:asciiTheme="majorHAnsi" w:hAnsiTheme="majorHAnsi" w:cstheme="majorHAnsi"/>
        </w:rPr>
      </w:pPr>
      <w:r w:rsidRPr="00723B0D">
        <w:rPr>
          <w:rFonts w:asciiTheme="majorHAnsi" w:hAnsiTheme="majorHAnsi" w:cstheme="majorHAnsi"/>
        </w:rPr>
        <w:t xml:space="preserve">Depuis 10 ans, le </w:t>
      </w:r>
      <w:proofErr w:type="spellStart"/>
      <w:r w:rsidRPr="00723B0D">
        <w:rPr>
          <w:rFonts w:asciiTheme="majorHAnsi" w:hAnsiTheme="majorHAnsi" w:cstheme="majorHAnsi"/>
        </w:rPr>
        <w:t>HumAnimaLab</w:t>
      </w:r>
      <w:proofErr w:type="spellEnd"/>
      <w:r w:rsidRPr="00723B0D">
        <w:rPr>
          <w:rFonts w:asciiTheme="majorHAnsi" w:hAnsiTheme="majorHAnsi" w:cstheme="majorHAnsi"/>
        </w:rPr>
        <w:t xml:space="preserve"> (HAL) est engagé dans des activités de recherche-terrain et de formations ethnographiques locales</w:t>
      </w:r>
      <w:r w:rsidR="004E2457">
        <w:rPr>
          <w:rFonts w:asciiTheme="majorHAnsi" w:hAnsiTheme="majorHAnsi" w:cstheme="majorHAnsi"/>
        </w:rPr>
        <w:t>, proche de notre campus</w:t>
      </w:r>
      <w:r>
        <w:rPr>
          <w:rFonts w:asciiTheme="majorHAnsi" w:hAnsiTheme="majorHAnsi" w:cstheme="majorHAnsi"/>
        </w:rPr>
        <w:t>,</w:t>
      </w:r>
      <w:r w:rsidRPr="00723B0D">
        <w:rPr>
          <w:rFonts w:asciiTheme="majorHAnsi" w:hAnsiTheme="majorHAnsi" w:cstheme="majorHAnsi"/>
        </w:rPr>
        <w:t xml:space="preserve"> </w:t>
      </w:r>
      <w:r>
        <w:rPr>
          <w:rFonts w:asciiTheme="majorHAnsi" w:hAnsiTheme="majorHAnsi" w:cstheme="majorHAnsi"/>
        </w:rPr>
        <w:t>c’est-à-dire les pied</w:t>
      </w:r>
      <w:r w:rsidR="004E2457">
        <w:rPr>
          <w:rFonts w:asciiTheme="majorHAnsi" w:hAnsiTheme="majorHAnsi" w:cstheme="majorHAnsi"/>
        </w:rPr>
        <w:t>s</w:t>
      </w:r>
      <w:r>
        <w:rPr>
          <w:rFonts w:asciiTheme="majorHAnsi" w:hAnsiTheme="majorHAnsi" w:cstheme="majorHAnsi"/>
        </w:rPr>
        <w:t xml:space="preserve"> dans l’eau, </w:t>
      </w:r>
      <w:r w:rsidRPr="00723B0D">
        <w:rPr>
          <w:rFonts w:asciiTheme="majorHAnsi" w:hAnsiTheme="majorHAnsi" w:cstheme="majorHAnsi"/>
        </w:rPr>
        <w:t xml:space="preserve">le long </w:t>
      </w:r>
      <w:r w:rsidR="004E2457">
        <w:rPr>
          <w:rFonts w:asciiTheme="majorHAnsi" w:hAnsiTheme="majorHAnsi" w:cstheme="majorHAnsi"/>
        </w:rPr>
        <w:t>de confluences à la fois géographiques, historiques, économiques, sociales ou bien encore cosmologiques</w:t>
      </w:r>
      <w:r w:rsidRPr="00723B0D">
        <w:rPr>
          <w:rFonts w:asciiTheme="majorHAnsi" w:hAnsiTheme="majorHAnsi" w:cstheme="majorHAnsi"/>
        </w:rPr>
        <w:t xml:space="preserve">. </w:t>
      </w:r>
    </w:p>
    <w:p w14:paraId="414FDEA3" w14:textId="68A42FAE" w:rsidR="00723B0D" w:rsidRDefault="00723B0D" w:rsidP="00723B0D">
      <w:pPr>
        <w:autoSpaceDE w:val="0"/>
        <w:autoSpaceDN w:val="0"/>
        <w:adjustRightInd w:val="0"/>
        <w:ind w:left="148" w:right="130"/>
        <w:rPr>
          <w:rFonts w:asciiTheme="majorHAnsi" w:eastAsia="Calibri" w:hAnsiTheme="majorHAnsi" w:cstheme="majorHAnsi"/>
          <w:lang w:eastAsia="fr-FR"/>
        </w:rPr>
      </w:pPr>
      <w:r w:rsidRPr="00723B0D">
        <w:rPr>
          <w:rFonts w:asciiTheme="majorHAnsi" w:hAnsiTheme="majorHAnsi" w:cstheme="majorHAnsi"/>
        </w:rPr>
        <w:t xml:space="preserve">Ce séminaire </w:t>
      </w:r>
      <w:r>
        <w:rPr>
          <w:rFonts w:asciiTheme="majorHAnsi" w:hAnsiTheme="majorHAnsi" w:cstheme="majorHAnsi"/>
        </w:rPr>
        <w:t xml:space="preserve">« expérientiel » </w:t>
      </w:r>
      <w:r w:rsidRPr="00723B0D">
        <w:rPr>
          <w:rFonts w:asciiTheme="majorHAnsi" w:hAnsiTheme="majorHAnsi" w:cstheme="majorHAnsi"/>
        </w:rPr>
        <w:t>récapitule et prolonge</w:t>
      </w:r>
      <w:r w:rsidRPr="00723B0D">
        <w:rPr>
          <w:rFonts w:asciiTheme="majorHAnsi" w:hAnsiTheme="majorHAnsi" w:cstheme="majorHAnsi"/>
        </w:rPr>
        <w:t xml:space="preserve"> </w:t>
      </w:r>
      <w:r>
        <w:rPr>
          <w:rFonts w:asciiTheme="majorHAnsi" w:hAnsiTheme="majorHAnsi" w:cstheme="majorHAnsi"/>
        </w:rPr>
        <w:t xml:space="preserve">un </w:t>
      </w:r>
      <w:r w:rsidR="00EE2842">
        <w:rPr>
          <w:rFonts w:asciiTheme="majorHAnsi" w:hAnsiTheme="majorHAnsi" w:cstheme="majorHAnsi"/>
        </w:rPr>
        <w:t>chantier</w:t>
      </w:r>
      <w:r w:rsidRPr="00723B0D">
        <w:rPr>
          <w:rFonts w:asciiTheme="majorHAnsi" w:hAnsiTheme="majorHAnsi" w:cstheme="majorHAnsi"/>
        </w:rPr>
        <w:t xml:space="preserve"> d’anthropologie environnementale </w:t>
      </w:r>
      <w:r w:rsidRPr="00723B0D">
        <w:rPr>
          <w:rFonts w:asciiTheme="majorHAnsi" w:eastAsia="Calibri" w:hAnsiTheme="majorHAnsi" w:cstheme="majorHAnsi"/>
          <w:lang w:eastAsia="fr-FR"/>
        </w:rPr>
        <w:t>mené dans la région d’Ottawa</w:t>
      </w:r>
      <w:r w:rsidRPr="00723B0D">
        <w:rPr>
          <w:rFonts w:asciiTheme="majorHAnsi" w:eastAsia="Calibri" w:hAnsiTheme="majorHAnsi" w:cstheme="majorHAnsi"/>
          <w:lang w:eastAsia="fr-FR"/>
        </w:rPr>
        <w:t xml:space="preserve">, en </w:t>
      </w:r>
      <w:r w:rsidRPr="00723B0D">
        <w:rPr>
          <w:rFonts w:asciiTheme="majorHAnsi" w:eastAsia="Calibri" w:hAnsiTheme="majorHAnsi" w:cstheme="majorHAnsi"/>
          <w:lang w:eastAsia="fr-FR"/>
        </w:rPr>
        <w:t>propos</w:t>
      </w:r>
      <w:r w:rsidRPr="00723B0D">
        <w:rPr>
          <w:rFonts w:asciiTheme="majorHAnsi" w:eastAsia="Calibri" w:hAnsiTheme="majorHAnsi" w:cstheme="majorHAnsi"/>
          <w:lang w:eastAsia="fr-FR"/>
        </w:rPr>
        <w:t>ant</w:t>
      </w:r>
      <w:r w:rsidRPr="00723B0D">
        <w:rPr>
          <w:rFonts w:asciiTheme="majorHAnsi" w:eastAsia="Calibri" w:hAnsiTheme="majorHAnsi" w:cstheme="majorHAnsi"/>
          <w:lang w:eastAsia="fr-FR"/>
        </w:rPr>
        <w:t xml:space="preserve"> aux étudiant.es de suivre un </w:t>
      </w:r>
      <w:r w:rsidR="00EE2842">
        <w:rPr>
          <w:rFonts w:asciiTheme="majorHAnsi" w:eastAsia="Calibri" w:hAnsiTheme="majorHAnsi" w:cstheme="majorHAnsi"/>
          <w:lang w:eastAsia="fr-FR"/>
        </w:rPr>
        <w:t>« </w:t>
      </w:r>
      <w:r w:rsidRPr="00723B0D">
        <w:rPr>
          <w:rFonts w:asciiTheme="majorHAnsi" w:eastAsia="Calibri" w:hAnsiTheme="majorHAnsi" w:cstheme="majorHAnsi"/>
          <w:lang w:eastAsia="fr-FR"/>
        </w:rPr>
        <w:t>cours d’eau</w:t>
      </w:r>
      <w:r w:rsidR="00EE2842">
        <w:rPr>
          <w:rFonts w:asciiTheme="majorHAnsi" w:eastAsia="Calibri" w:hAnsiTheme="majorHAnsi" w:cstheme="majorHAnsi"/>
          <w:lang w:eastAsia="fr-FR"/>
        </w:rPr>
        <w:t> »</w:t>
      </w:r>
      <w:r w:rsidRPr="00723B0D">
        <w:rPr>
          <w:rFonts w:asciiTheme="majorHAnsi" w:eastAsia="Calibri" w:hAnsiTheme="majorHAnsi" w:cstheme="majorHAnsi"/>
          <w:lang w:eastAsia="fr-FR"/>
        </w:rPr>
        <w:t xml:space="preserve">. </w:t>
      </w:r>
    </w:p>
    <w:p w14:paraId="32643E7B" w14:textId="77777777" w:rsidR="00723B0D" w:rsidRDefault="00723B0D" w:rsidP="00EE2842">
      <w:pPr>
        <w:autoSpaceDE w:val="0"/>
        <w:autoSpaceDN w:val="0"/>
        <w:adjustRightInd w:val="0"/>
        <w:ind w:right="130"/>
        <w:rPr>
          <w:rFonts w:asciiTheme="majorHAnsi" w:eastAsia="Calibri" w:hAnsiTheme="majorHAnsi" w:cstheme="majorHAnsi"/>
          <w:lang w:eastAsia="fr-FR"/>
        </w:rPr>
      </w:pPr>
    </w:p>
    <w:p w14:paraId="64C9FF42" w14:textId="0D31FDA0" w:rsidR="00723B0D" w:rsidRPr="00EE2842" w:rsidRDefault="00723B0D" w:rsidP="00723B0D">
      <w:pPr>
        <w:autoSpaceDE w:val="0"/>
        <w:autoSpaceDN w:val="0"/>
        <w:adjustRightInd w:val="0"/>
        <w:spacing w:after="240"/>
        <w:rPr>
          <w:rFonts w:asciiTheme="majorHAnsi" w:hAnsiTheme="majorHAnsi" w:cstheme="majorHAnsi"/>
          <w:sz w:val="20"/>
          <w:szCs w:val="20"/>
        </w:rPr>
      </w:pPr>
      <w:r w:rsidRPr="00EE2842">
        <w:rPr>
          <w:rFonts w:asciiTheme="majorHAnsi" w:hAnsiTheme="majorHAnsi" w:cstheme="majorHAnsi"/>
          <w:sz w:val="20"/>
          <w:szCs w:val="20"/>
        </w:rPr>
        <w:t xml:space="preserve">Ce séminaire universitaire vise à explorer les nombreux enjeux liés à l'eau dans le contexte actuel de changements </w:t>
      </w:r>
      <w:r w:rsidR="00EE2842" w:rsidRPr="00EE2842">
        <w:rPr>
          <w:rFonts w:asciiTheme="majorHAnsi" w:hAnsiTheme="majorHAnsi" w:cstheme="majorHAnsi"/>
          <w:sz w:val="20"/>
          <w:szCs w:val="20"/>
        </w:rPr>
        <w:t>globaux</w:t>
      </w:r>
      <w:r w:rsidRPr="00EE2842">
        <w:rPr>
          <w:rFonts w:asciiTheme="majorHAnsi" w:hAnsiTheme="majorHAnsi" w:cstheme="majorHAnsi"/>
          <w:sz w:val="20"/>
          <w:szCs w:val="20"/>
        </w:rPr>
        <w:t xml:space="preserve">. Il s'agira d'examiner les problématiques relatives à l'accès à l'eau potable, la gestion des ressources en eau, les conflits liés à l'eau, les impacts du </w:t>
      </w:r>
      <w:r w:rsidR="00EE2842" w:rsidRPr="00EE2842">
        <w:rPr>
          <w:rFonts w:asciiTheme="majorHAnsi" w:hAnsiTheme="majorHAnsi" w:cstheme="majorHAnsi"/>
          <w:sz w:val="20"/>
          <w:szCs w:val="20"/>
        </w:rPr>
        <w:t>réchauffement</w:t>
      </w:r>
      <w:r w:rsidRPr="00EE2842">
        <w:rPr>
          <w:rFonts w:asciiTheme="majorHAnsi" w:hAnsiTheme="majorHAnsi" w:cstheme="majorHAnsi"/>
          <w:sz w:val="20"/>
          <w:szCs w:val="20"/>
        </w:rPr>
        <w:t xml:space="preserve"> climatique sur les cycles hydrologiques, et les solutions innovantes pour assurer une gestion durable de cette ressource vitale.</w:t>
      </w:r>
    </w:p>
    <w:p w14:paraId="34526F5A" w14:textId="2E3F1541" w:rsidR="00723B0D" w:rsidRPr="00EE2842" w:rsidRDefault="00723B0D" w:rsidP="00723B0D">
      <w:pPr>
        <w:autoSpaceDE w:val="0"/>
        <w:autoSpaceDN w:val="0"/>
        <w:adjustRightInd w:val="0"/>
        <w:spacing w:after="240"/>
        <w:rPr>
          <w:rFonts w:asciiTheme="majorHAnsi" w:hAnsiTheme="majorHAnsi" w:cstheme="majorHAnsi"/>
          <w:sz w:val="20"/>
          <w:szCs w:val="20"/>
        </w:rPr>
      </w:pPr>
      <w:r w:rsidRPr="00EE2842">
        <w:rPr>
          <w:rFonts w:asciiTheme="majorHAnsi" w:hAnsiTheme="majorHAnsi" w:cstheme="majorHAnsi"/>
          <w:sz w:val="20"/>
          <w:szCs w:val="20"/>
        </w:rPr>
        <w:t>O</w:t>
      </w:r>
      <w:r w:rsidR="00D267D8">
        <w:rPr>
          <w:rFonts w:asciiTheme="majorHAnsi" w:hAnsiTheme="majorHAnsi" w:cstheme="majorHAnsi"/>
          <w:sz w:val="20"/>
          <w:szCs w:val="20"/>
        </w:rPr>
        <w:t>b</w:t>
      </w:r>
      <w:r w:rsidRPr="00EE2842">
        <w:rPr>
          <w:rFonts w:asciiTheme="majorHAnsi" w:hAnsiTheme="majorHAnsi" w:cstheme="majorHAnsi"/>
          <w:sz w:val="20"/>
          <w:szCs w:val="20"/>
        </w:rPr>
        <w:t>jectifs :</w:t>
      </w:r>
    </w:p>
    <w:p w14:paraId="5986AA82" w14:textId="5C5A581A" w:rsidR="00723B0D" w:rsidRPr="00EE2842" w:rsidRDefault="00723B0D" w:rsidP="00723B0D">
      <w:pPr>
        <w:numPr>
          <w:ilvl w:val="0"/>
          <w:numId w:val="39"/>
        </w:numPr>
        <w:tabs>
          <w:tab w:val="left" w:pos="220"/>
          <w:tab w:val="left" w:pos="720"/>
        </w:tabs>
        <w:autoSpaceDE w:val="0"/>
        <w:autoSpaceDN w:val="0"/>
        <w:adjustRightInd w:val="0"/>
        <w:ind w:hanging="720"/>
        <w:rPr>
          <w:rFonts w:asciiTheme="majorHAnsi" w:hAnsiTheme="majorHAnsi" w:cstheme="majorHAnsi"/>
          <w:sz w:val="20"/>
          <w:szCs w:val="20"/>
        </w:rPr>
      </w:pPr>
      <w:r w:rsidRPr="00EE2842">
        <w:rPr>
          <w:rFonts w:asciiTheme="majorHAnsi" w:hAnsiTheme="majorHAnsi" w:cstheme="majorHAnsi"/>
          <w:sz w:val="20"/>
          <w:szCs w:val="20"/>
        </w:rPr>
        <w:t>Comprendre les défis majeurs liés à l'eau</w:t>
      </w:r>
      <w:r w:rsidR="00EE2842" w:rsidRPr="00EE2842">
        <w:rPr>
          <w:rFonts w:asciiTheme="majorHAnsi" w:hAnsiTheme="majorHAnsi" w:cstheme="majorHAnsi"/>
          <w:sz w:val="20"/>
          <w:szCs w:val="20"/>
        </w:rPr>
        <w:t xml:space="preserve"> à Ottawa et</w:t>
      </w:r>
      <w:r w:rsidRPr="00EE2842">
        <w:rPr>
          <w:rFonts w:asciiTheme="majorHAnsi" w:hAnsiTheme="majorHAnsi" w:cstheme="majorHAnsi"/>
          <w:sz w:val="20"/>
          <w:szCs w:val="20"/>
        </w:rPr>
        <w:t xml:space="preserve"> dans le monde contemporain.</w:t>
      </w:r>
    </w:p>
    <w:p w14:paraId="1E481CC3" w14:textId="10F2B3D7" w:rsidR="00723B0D" w:rsidRPr="00EE2842" w:rsidRDefault="00723B0D" w:rsidP="00723B0D">
      <w:pPr>
        <w:numPr>
          <w:ilvl w:val="0"/>
          <w:numId w:val="39"/>
        </w:numPr>
        <w:tabs>
          <w:tab w:val="left" w:pos="220"/>
          <w:tab w:val="left" w:pos="720"/>
        </w:tabs>
        <w:autoSpaceDE w:val="0"/>
        <w:autoSpaceDN w:val="0"/>
        <w:adjustRightInd w:val="0"/>
        <w:ind w:hanging="720"/>
        <w:rPr>
          <w:rFonts w:asciiTheme="majorHAnsi" w:hAnsiTheme="majorHAnsi" w:cstheme="majorHAnsi"/>
          <w:sz w:val="20"/>
          <w:szCs w:val="20"/>
        </w:rPr>
      </w:pPr>
      <w:r w:rsidRPr="00EE2842">
        <w:rPr>
          <w:rFonts w:asciiTheme="majorHAnsi" w:hAnsiTheme="majorHAnsi" w:cstheme="majorHAnsi"/>
          <w:sz w:val="20"/>
          <w:szCs w:val="20"/>
        </w:rPr>
        <w:t>Analyser les politiques et les réglementations concernant l'eau.</w:t>
      </w:r>
    </w:p>
    <w:p w14:paraId="4F842F05" w14:textId="77777777" w:rsidR="00723B0D" w:rsidRPr="00EE2842" w:rsidRDefault="00723B0D" w:rsidP="00723B0D">
      <w:pPr>
        <w:numPr>
          <w:ilvl w:val="0"/>
          <w:numId w:val="39"/>
        </w:numPr>
        <w:tabs>
          <w:tab w:val="left" w:pos="220"/>
          <w:tab w:val="left" w:pos="720"/>
        </w:tabs>
        <w:autoSpaceDE w:val="0"/>
        <w:autoSpaceDN w:val="0"/>
        <w:adjustRightInd w:val="0"/>
        <w:ind w:hanging="720"/>
        <w:rPr>
          <w:rFonts w:asciiTheme="majorHAnsi" w:hAnsiTheme="majorHAnsi" w:cstheme="majorHAnsi"/>
          <w:sz w:val="20"/>
          <w:szCs w:val="20"/>
        </w:rPr>
      </w:pPr>
      <w:r w:rsidRPr="00EE2842">
        <w:rPr>
          <w:rFonts w:asciiTheme="majorHAnsi" w:hAnsiTheme="majorHAnsi" w:cstheme="majorHAnsi"/>
          <w:sz w:val="20"/>
          <w:szCs w:val="20"/>
        </w:rPr>
        <w:t>Explorer les techniques et les approches innovantes pour une gestion durable des ressources en eau.</w:t>
      </w:r>
    </w:p>
    <w:p w14:paraId="1D0CA5EA" w14:textId="77777777" w:rsidR="00723B0D" w:rsidRPr="00EE2842" w:rsidRDefault="00723B0D" w:rsidP="00723B0D">
      <w:pPr>
        <w:numPr>
          <w:ilvl w:val="0"/>
          <w:numId w:val="39"/>
        </w:numPr>
        <w:tabs>
          <w:tab w:val="left" w:pos="220"/>
          <w:tab w:val="left" w:pos="720"/>
        </w:tabs>
        <w:autoSpaceDE w:val="0"/>
        <w:autoSpaceDN w:val="0"/>
        <w:adjustRightInd w:val="0"/>
        <w:ind w:hanging="720"/>
        <w:rPr>
          <w:rFonts w:asciiTheme="majorHAnsi" w:hAnsiTheme="majorHAnsi" w:cstheme="majorHAnsi"/>
          <w:sz w:val="20"/>
          <w:szCs w:val="20"/>
        </w:rPr>
      </w:pPr>
      <w:r w:rsidRPr="00EE2842">
        <w:rPr>
          <w:rFonts w:asciiTheme="majorHAnsi" w:hAnsiTheme="majorHAnsi" w:cstheme="majorHAnsi"/>
          <w:sz w:val="20"/>
          <w:szCs w:val="20"/>
        </w:rPr>
        <w:t>Discuter des liens entre l'eau, le développement socio-économique et la santé humaine.</w:t>
      </w:r>
    </w:p>
    <w:p w14:paraId="0945C659" w14:textId="77777777" w:rsidR="00723B0D" w:rsidRPr="00EE2842" w:rsidRDefault="00723B0D" w:rsidP="00723B0D">
      <w:pPr>
        <w:numPr>
          <w:ilvl w:val="0"/>
          <w:numId w:val="39"/>
        </w:numPr>
        <w:tabs>
          <w:tab w:val="left" w:pos="220"/>
          <w:tab w:val="left" w:pos="720"/>
        </w:tabs>
        <w:autoSpaceDE w:val="0"/>
        <w:autoSpaceDN w:val="0"/>
        <w:adjustRightInd w:val="0"/>
        <w:ind w:hanging="720"/>
        <w:rPr>
          <w:rFonts w:asciiTheme="majorHAnsi" w:hAnsiTheme="majorHAnsi" w:cstheme="majorHAnsi"/>
          <w:sz w:val="20"/>
          <w:szCs w:val="20"/>
        </w:rPr>
      </w:pPr>
      <w:r w:rsidRPr="00EE2842">
        <w:rPr>
          <w:rFonts w:asciiTheme="majorHAnsi" w:hAnsiTheme="majorHAnsi" w:cstheme="majorHAnsi"/>
          <w:sz w:val="20"/>
          <w:szCs w:val="20"/>
        </w:rPr>
        <w:t>Encourager les échanges et les collaborations entre experts, universitaires et étudiants sur les problématiques de l'eau.</w:t>
      </w:r>
    </w:p>
    <w:p w14:paraId="54D6EA9F" w14:textId="77777777" w:rsidR="00723B0D" w:rsidRPr="00EE2842" w:rsidRDefault="00723B0D" w:rsidP="00723B0D">
      <w:pPr>
        <w:tabs>
          <w:tab w:val="left" w:pos="566"/>
        </w:tabs>
        <w:autoSpaceDE w:val="0"/>
        <w:autoSpaceDN w:val="0"/>
        <w:adjustRightInd w:val="0"/>
        <w:rPr>
          <w:rFonts w:asciiTheme="majorHAnsi" w:hAnsiTheme="majorHAnsi" w:cstheme="majorHAnsi"/>
          <w:sz w:val="20"/>
          <w:szCs w:val="20"/>
        </w:rPr>
      </w:pPr>
    </w:p>
    <w:p w14:paraId="53F3A8A2" w14:textId="77777777" w:rsidR="00723B0D" w:rsidRPr="00EE2842" w:rsidRDefault="00723B0D" w:rsidP="00723B0D">
      <w:pPr>
        <w:autoSpaceDE w:val="0"/>
        <w:autoSpaceDN w:val="0"/>
        <w:adjustRightInd w:val="0"/>
        <w:spacing w:after="240"/>
        <w:rPr>
          <w:rFonts w:asciiTheme="majorHAnsi" w:hAnsiTheme="majorHAnsi" w:cstheme="majorHAnsi"/>
          <w:sz w:val="20"/>
          <w:szCs w:val="20"/>
        </w:rPr>
      </w:pPr>
      <w:r w:rsidRPr="00EE2842">
        <w:rPr>
          <w:rFonts w:asciiTheme="majorHAnsi" w:hAnsiTheme="majorHAnsi" w:cstheme="majorHAnsi"/>
          <w:sz w:val="20"/>
          <w:szCs w:val="20"/>
        </w:rPr>
        <w:t>Mots-clés : eau, gestion des ressources, accès à l'eau, changement climatique, développement durable, santé, politiques.</w:t>
      </w:r>
    </w:p>
    <w:p w14:paraId="459924A5" w14:textId="77777777" w:rsidR="00723B0D" w:rsidRPr="00EE2842" w:rsidRDefault="00723B0D" w:rsidP="00723B0D">
      <w:pPr>
        <w:autoSpaceDE w:val="0"/>
        <w:autoSpaceDN w:val="0"/>
        <w:adjustRightInd w:val="0"/>
        <w:spacing w:after="240"/>
        <w:rPr>
          <w:rFonts w:asciiTheme="majorHAnsi" w:hAnsiTheme="majorHAnsi" w:cstheme="majorHAnsi"/>
          <w:sz w:val="20"/>
          <w:szCs w:val="20"/>
        </w:rPr>
      </w:pPr>
      <w:r w:rsidRPr="00EE2842">
        <w:rPr>
          <w:rFonts w:asciiTheme="majorHAnsi" w:hAnsiTheme="majorHAnsi" w:cstheme="majorHAnsi"/>
          <w:sz w:val="20"/>
          <w:szCs w:val="20"/>
        </w:rPr>
        <w:t>Durée du séminaire : 36 heures</w:t>
      </w:r>
    </w:p>
    <w:p w14:paraId="6AD76852" w14:textId="689272EA" w:rsidR="00723B0D" w:rsidRPr="00D267D8" w:rsidRDefault="00723B0D" w:rsidP="00D267D8">
      <w:pPr>
        <w:autoSpaceDE w:val="0"/>
        <w:autoSpaceDN w:val="0"/>
        <w:adjustRightInd w:val="0"/>
        <w:spacing w:after="240"/>
        <w:rPr>
          <w:rFonts w:asciiTheme="majorHAnsi" w:hAnsiTheme="majorHAnsi" w:cstheme="majorHAnsi"/>
          <w:sz w:val="20"/>
          <w:szCs w:val="20"/>
        </w:rPr>
      </w:pPr>
      <w:r w:rsidRPr="00EE2842">
        <w:rPr>
          <w:rFonts w:asciiTheme="majorHAnsi" w:hAnsiTheme="majorHAnsi" w:cstheme="majorHAnsi"/>
          <w:sz w:val="20"/>
          <w:szCs w:val="20"/>
        </w:rPr>
        <w:t>Format : Conférences, présentations, ateliers interactifs, discussions en groupe.</w:t>
      </w:r>
    </w:p>
    <w:p w14:paraId="3D9CFE95" w14:textId="451F2BCA" w:rsidR="00723B0D" w:rsidRPr="00723B0D" w:rsidRDefault="00723B0D" w:rsidP="00723B0D">
      <w:pPr>
        <w:autoSpaceDE w:val="0"/>
        <w:autoSpaceDN w:val="0"/>
        <w:adjustRightInd w:val="0"/>
        <w:ind w:left="146" w:right="130"/>
        <w:rPr>
          <w:rFonts w:asciiTheme="majorHAnsi" w:eastAsia="Calibri" w:hAnsiTheme="majorHAnsi" w:cstheme="majorHAnsi"/>
          <w:lang w:eastAsia="fr-FR"/>
        </w:rPr>
      </w:pPr>
    </w:p>
    <w:p w14:paraId="4ADF783D" w14:textId="762F7AAC" w:rsidR="00723B0D" w:rsidRDefault="00723B0D" w:rsidP="00723B0D">
      <w:pPr>
        <w:autoSpaceDE w:val="0"/>
        <w:autoSpaceDN w:val="0"/>
        <w:adjustRightInd w:val="0"/>
        <w:ind w:left="146" w:right="130"/>
        <w:jc w:val="center"/>
        <w:rPr>
          <w:rFonts w:asciiTheme="majorHAnsi" w:eastAsia="Calibri" w:hAnsiTheme="majorHAnsi" w:cstheme="majorHAnsi"/>
          <w:lang w:eastAsia="fr-FR"/>
        </w:rPr>
      </w:pPr>
      <w:r>
        <w:rPr>
          <w:rFonts w:asciiTheme="majorHAnsi" w:eastAsia="Calibri" w:hAnsiTheme="majorHAnsi" w:cstheme="majorHAnsi"/>
          <w:lang w:eastAsia="fr-FR"/>
        </w:rPr>
        <w:t>/</w:t>
      </w:r>
    </w:p>
    <w:p w14:paraId="30D57806" w14:textId="77777777" w:rsidR="00723B0D" w:rsidRPr="00723B0D" w:rsidRDefault="00723B0D" w:rsidP="00723B0D">
      <w:pPr>
        <w:autoSpaceDE w:val="0"/>
        <w:autoSpaceDN w:val="0"/>
        <w:adjustRightInd w:val="0"/>
        <w:ind w:left="146" w:right="130"/>
        <w:rPr>
          <w:rFonts w:asciiTheme="majorHAnsi" w:eastAsia="Calibri" w:hAnsiTheme="majorHAnsi" w:cstheme="majorHAnsi"/>
          <w:lang w:eastAsia="fr-FR"/>
        </w:rPr>
      </w:pPr>
    </w:p>
    <w:p w14:paraId="7A149B64" w14:textId="77777777" w:rsidR="00723B0D" w:rsidRPr="00D267D8" w:rsidRDefault="00723B0D" w:rsidP="00723B0D">
      <w:pPr>
        <w:autoSpaceDE w:val="0"/>
        <w:autoSpaceDN w:val="0"/>
        <w:adjustRightInd w:val="0"/>
        <w:ind w:left="146" w:right="130"/>
        <w:jc w:val="center"/>
        <w:rPr>
          <w:rFonts w:asciiTheme="majorHAnsi" w:eastAsia="Calibri" w:hAnsiTheme="majorHAnsi" w:cstheme="majorHAnsi"/>
          <w:i/>
          <w:iCs/>
          <w:lang w:eastAsia="fr-FR"/>
        </w:rPr>
      </w:pPr>
      <w:r w:rsidRPr="00D267D8">
        <w:rPr>
          <w:rFonts w:asciiTheme="majorHAnsi" w:eastAsia="Calibri" w:hAnsiTheme="majorHAnsi" w:cstheme="majorHAnsi"/>
          <w:i/>
          <w:iCs/>
          <w:lang w:eastAsia="fr-FR"/>
        </w:rPr>
        <w:t>Doing fieldwork: Collective ethnography along the Ottawa River</w:t>
      </w:r>
    </w:p>
    <w:p w14:paraId="039A465D" w14:textId="77777777" w:rsidR="00723B0D" w:rsidRPr="00723B0D" w:rsidRDefault="00723B0D" w:rsidP="00723B0D">
      <w:pPr>
        <w:autoSpaceDE w:val="0"/>
        <w:autoSpaceDN w:val="0"/>
        <w:adjustRightInd w:val="0"/>
        <w:ind w:left="146" w:right="130"/>
        <w:rPr>
          <w:rFonts w:asciiTheme="majorHAnsi" w:eastAsia="Calibri" w:hAnsiTheme="majorHAnsi" w:cstheme="majorHAnsi"/>
          <w:lang w:eastAsia="fr-FR"/>
        </w:rPr>
      </w:pPr>
      <w:r w:rsidRPr="00723B0D">
        <w:rPr>
          <w:rFonts w:asciiTheme="majorHAnsi" w:eastAsia="Calibri" w:hAnsiTheme="majorHAnsi" w:cstheme="majorHAnsi"/>
          <w:lang w:eastAsia="fr-FR"/>
        </w:rPr>
        <w:t> </w:t>
      </w:r>
    </w:p>
    <w:p w14:paraId="44B6D8C9" w14:textId="57DFC1AB" w:rsidR="00EE2842" w:rsidRPr="00D267D8" w:rsidRDefault="00723B0D" w:rsidP="00D267D8">
      <w:pPr>
        <w:autoSpaceDE w:val="0"/>
        <w:autoSpaceDN w:val="0"/>
        <w:adjustRightInd w:val="0"/>
        <w:ind w:left="146" w:right="130"/>
        <w:rPr>
          <w:rFonts w:asciiTheme="majorHAnsi" w:eastAsia="Calibri" w:hAnsiTheme="majorHAnsi" w:cstheme="majorHAnsi"/>
          <w:lang w:val="en-US" w:eastAsia="fr-FR"/>
        </w:rPr>
      </w:pPr>
      <w:r w:rsidRPr="00EE2842">
        <w:rPr>
          <w:rFonts w:asciiTheme="majorHAnsi" w:eastAsia="Calibri" w:hAnsiTheme="majorHAnsi" w:cstheme="majorHAnsi"/>
          <w:lang w:val="en-US" w:eastAsia="fr-FR"/>
        </w:rPr>
        <w:t xml:space="preserve">The Ottawa River is a </w:t>
      </w:r>
      <w:r w:rsidR="00EE2842" w:rsidRPr="00EE2842">
        <w:rPr>
          <w:rFonts w:asciiTheme="majorHAnsi" w:eastAsia="Calibri" w:hAnsiTheme="majorHAnsi" w:cstheme="majorHAnsi"/>
          <w:lang w:val="en-US" w:eastAsia="fr-FR"/>
        </w:rPr>
        <w:t>critical site</w:t>
      </w:r>
      <w:r w:rsidR="00EE2842">
        <w:rPr>
          <w:rFonts w:asciiTheme="majorHAnsi" w:eastAsia="Calibri" w:hAnsiTheme="majorHAnsi" w:cstheme="majorHAnsi"/>
          <w:lang w:val="en-US" w:eastAsia="fr-FR"/>
        </w:rPr>
        <w:t xml:space="preserve"> of</w:t>
      </w:r>
      <w:r w:rsidRPr="00EE2842">
        <w:rPr>
          <w:rFonts w:asciiTheme="majorHAnsi" w:eastAsia="Calibri" w:hAnsiTheme="majorHAnsi" w:cstheme="majorHAnsi"/>
          <w:lang w:val="en-US" w:eastAsia="fr-FR"/>
        </w:rPr>
        <w:t xml:space="preserve"> anthropological confluence</w:t>
      </w:r>
      <w:r w:rsidR="00EE2842">
        <w:rPr>
          <w:rFonts w:asciiTheme="majorHAnsi" w:eastAsia="Calibri" w:hAnsiTheme="majorHAnsi" w:cstheme="majorHAnsi"/>
          <w:lang w:val="en-US" w:eastAsia="fr-FR"/>
        </w:rPr>
        <w:t>s</w:t>
      </w:r>
      <w:r w:rsidRPr="00EE2842">
        <w:rPr>
          <w:rFonts w:asciiTheme="majorHAnsi" w:eastAsia="Calibri" w:hAnsiTheme="majorHAnsi" w:cstheme="majorHAnsi"/>
          <w:lang w:val="en-US" w:eastAsia="fr-FR"/>
        </w:rPr>
        <w:t xml:space="preserve"> where water is, in turn, </w:t>
      </w:r>
      <w:r w:rsidR="00EE2842">
        <w:rPr>
          <w:rFonts w:asciiTheme="majorHAnsi" w:eastAsia="Calibri" w:hAnsiTheme="majorHAnsi" w:cstheme="majorHAnsi"/>
          <w:lang w:val="en-US" w:eastAsia="fr-FR"/>
        </w:rPr>
        <w:t>regarded</w:t>
      </w:r>
      <w:r w:rsidRPr="00EE2842">
        <w:rPr>
          <w:rFonts w:asciiTheme="majorHAnsi" w:eastAsia="Calibri" w:hAnsiTheme="majorHAnsi" w:cstheme="majorHAnsi"/>
          <w:lang w:val="en-US" w:eastAsia="fr-FR"/>
        </w:rPr>
        <w:t xml:space="preserve"> as resource, </w:t>
      </w:r>
      <w:r w:rsidR="00EE2842">
        <w:rPr>
          <w:rFonts w:asciiTheme="majorHAnsi" w:eastAsia="Calibri" w:hAnsiTheme="majorHAnsi" w:cstheme="majorHAnsi"/>
          <w:lang w:val="en-US" w:eastAsia="fr-FR"/>
        </w:rPr>
        <w:t xml:space="preserve">infrastructure, architecture, </w:t>
      </w:r>
      <w:r w:rsidRPr="00EE2842">
        <w:rPr>
          <w:rFonts w:asciiTheme="majorHAnsi" w:eastAsia="Calibri" w:hAnsiTheme="majorHAnsi" w:cstheme="majorHAnsi"/>
          <w:lang w:val="en-US" w:eastAsia="fr-FR"/>
        </w:rPr>
        <w:t xml:space="preserve">landscape, promise, </w:t>
      </w:r>
      <w:r w:rsidR="00EE2842">
        <w:rPr>
          <w:rFonts w:asciiTheme="majorHAnsi" w:eastAsia="Calibri" w:hAnsiTheme="majorHAnsi" w:cstheme="majorHAnsi"/>
          <w:lang w:val="en-US" w:eastAsia="fr-FR"/>
        </w:rPr>
        <w:t xml:space="preserve">trace, </w:t>
      </w:r>
      <w:r w:rsidRPr="00EE2842">
        <w:rPr>
          <w:rFonts w:asciiTheme="majorHAnsi" w:eastAsia="Calibri" w:hAnsiTheme="majorHAnsi" w:cstheme="majorHAnsi"/>
          <w:lang w:val="en-US" w:eastAsia="fr-FR"/>
        </w:rPr>
        <w:t xml:space="preserve">oracle or </w:t>
      </w:r>
      <w:r w:rsidR="00EE2842">
        <w:rPr>
          <w:rFonts w:asciiTheme="majorHAnsi" w:eastAsia="Calibri" w:hAnsiTheme="majorHAnsi" w:cstheme="majorHAnsi"/>
          <w:lang w:val="en-US" w:eastAsia="fr-FR"/>
        </w:rPr>
        <w:t xml:space="preserve">even, </w:t>
      </w:r>
      <w:r w:rsidRPr="00EE2842">
        <w:rPr>
          <w:rFonts w:asciiTheme="majorHAnsi" w:eastAsia="Calibri" w:hAnsiTheme="majorHAnsi" w:cstheme="majorHAnsi"/>
          <w:lang w:val="en-US" w:eastAsia="fr-FR"/>
        </w:rPr>
        <w:t>capital.</w:t>
      </w:r>
    </w:p>
    <w:p w14:paraId="4D4EF178" w14:textId="77777777" w:rsidR="00D267D8" w:rsidRDefault="00723B0D" w:rsidP="00D267D8">
      <w:pPr>
        <w:autoSpaceDE w:val="0"/>
        <w:autoSpaceDN w:val="0"/>
        <w:adjustRightInd w:val="0"/>
        <w:ind w:left="146" w:right="130"/>
        <w:rPr>
          <w:rFonts w:asciiTheme="majorHAnsi" w:eastAsia="Calibri" w:hAnsiTheme="majorHAnsi" w:cstheme="majorHAnsi"/>
          <w:lang w:val="en-US" w:eastAsia="fr-FR"/>
        </w:rPr>
      </w:pPr>
      <w:r w:rsidRPr="00EE2842">
        <w:rPr>
          <w:rFonts w:asciiTheme="majorHAnsi" w:eastAsia="Calibri" w:hAnsiTheme="majorHAnsi" w:cstheme="majorHAnsi"/>
          <w:lang w:val="en-US" w:eastAsia="fr-FR"/>
        </w:rPr>
        <w:t xml:space="preserve">For 10 years, the </w:t>
      </w:r>
      <w:proofErr w:type="spellStart"/>
      <w:r w:rsidRPr="00EE2842">
        <w:rPr>
          <w:rFonts w:asciiTheme="majorHAnsi" w:eastAsia="Calibri" w:hAnsiTheme="majorHAnsi" w:cstheme="majorHAnsi"/>
          <w:lang w:val="en-US" w:eastAsia="fr-FR"/>
        </w:rPr>
        <w:t>HumAnimaLab</w:t>
      </w:r>
      <w:proofErr w:type="spellEnd"/>
      <w:r w:rsidRPr="00EE2842">
        <w:rPr>
          <w:rFonts w:asciiTheme="majorHAnsi" w:eastAsia="Calibri" w:hAnsiTheme="majorHAnsi" w:cstheme="majorHAnsi"/>
          <w:lang w:val="en-US" w:eastAsia="fr-FR"/>
        </w:rPr>
        <w:t xml:space="preserve"> (HAL) has been engaged in field research activities and local ethnographic training along this river. </w:t>
      </w:r>
    </w:p>
    <w:p w14:paraId="1515CBF4" w14:textId="500E3D35" w:rsidR="00723B0D" w:rsidRPr="00EE2842" w:rsidRDefault="00723B0D" w:rsidP="00D267D8">
      <w:pPr>
        <w:autoSpaceDE w:val="0"/>
        <w:autoSpaceDN w:val="0"/>
        <w:adjustRightInd w:val="0"/>
        <w:ind w:left="146" w:right="130"/>
        <w:rPr>
          <w:rFonts w:asciiTheme="majorHAnsi" w:eastAsia="Calibri" w:hAnsiTheme="majorHAnsi" w:cstheme="majorHAnsi"/>
          <w:lang w:val="en-US" w:eastAsia="fr-FR"/>
        </w:rPr>
      </w:pPr>
      <w:r w:rsidRPr="00EE2842">
        <w:rPr>
          <w:rFonts w:asciiTheme="majorHAnsi" w:eastAsia="Calibri" w:hAnsiTheme="majorHAnsi" w:cstheme="majorHAnsi"/>
          <w:lang w:val="en-US" w:eastAsia="fr-FR"/>
        </w:rPr>
        <w:t xml:space="preserve">This </w:t>
      </w:r>
      <w:r w:rsidR="00EE2842">
        <w:rPr>
          <w:rFonts w:asciiTheme="majorHAnsi" w:eastAsia="Calibri" w:hAnsiTheme="majorHAnsi" w:cstheme="majorHAnsi"/>
          <w:lang w:val="en-US" w:eastAsia="fr-FR"/>
        </w:rPr>
        <w:t xml:space="preserve">“experiential” </w:t>
      </w:r>
      <w:r w:rsidRPr="00EE2842">
        <w:rPr>
          <w:rFonts w:asciiTheme="majorHAnsi" w:eastAsia="Calibri" w:hAnsiTheme="majorHAnsi" w:cstheme="majorHAnsi"/>
          <w:lang w:val="en-US" w:eastAsia="fr-FR"/>
        </w:rPr>
        <w:t xml:space="preserve">seminar thus summarizes and extends the environmental anthropology work carried out </w:t>
      </w:r>
      <w:r w:rsidR="00EE2842" w:rsidRPr="00EE2842">
        <w:rPr>
          <w:rFonts w:asciiTheme="majorHAnsi" w:eastAsia="Calibri" w:hAnsiTheme="majorHAnsi" w:cstheme="majorHAnsi"/>
          <w:lang w:val="en-US" w:eastAsia="fr-FR"/>
        </w:rPr>
        <w:t>by t</w:t>
      </w:r>
      <w:r w:rsidR="00EE2842">
        <w:rPr>
          <w:rFonts w:asciiTheme="majorHAnsi" w:eastAsia="Calibri" w:hAnsiTheme="majorHAnsi" w:cstheme="majorHAnsi"/>
          <w:lang w:val="en-US" w:eastAsia="fr-FR"/>
        </w:rPr>
        <w:t xml:space="preserve">he HAL </w:t>
      </w:r>
      <w:r w:rsidRPr="00EE2842">
        <w:rPr>
          <w:rFonts w:asciiTheme="majorHAnsi" w:eastAsia="Calibri" w:hAnsiTheme="majorHAnsi" w:cstheme="majorHAnsi"/>
          <w:lang w:val="en-US" w:eastAsia="fr-FR"/>
        </w:rPr>
        <w:t>in the Ottawa region</w:t>
      </w:r>
      <w:r w:rsidR="00EE2842">
        <w:rPr>
          <w:rFonts w:asciiTheme="majorHAnsi" w:eastAsia="Calibri" w:hAnsiTheme="majorHAnsi" w:cstheme="majorHAnsi"/>
          <w:lang w:val="en-US" w:eastAsia="fr-FR"/>
        </w:rPr>
        <w:t xml:space="preserve"> and</w:t>
      </w:r>
      <w:r w:rsidRPr="00EE2842">
        <w:rPr>
          <w:rFonts w:asciiTheme="majorHAnsi" w:eastAsia="Calibri" w:hAnsiTheme="majorHAnsi" w:cstheme="majorHAnsi"/>
          <w:lang w:val="en-US" w:eastAsia="fr-FR"/>
        </w:rPr>
        <w:t xml:space="preserve"> offer</w:t>
      </w:r>
      <w:r w:rsidR="00EE2842">
        <w:rPr>
          <w:rFonts w:asciiTheme="majorHAnsi" w:eastAsia="Calibri" w:hAnsiTheme="majorHAnsi" w:cstheme="majorHAnsi"/>
          <w:lang w:val="en-US" w:eastAsia="fr-FR"/>
        </w:rPr>
        <w:t>s</w:t>
      </w:r>
      <w:r w:rsidRPr="00EE2842">
        <w:rPr>
          <w:rFonts w:asciiTheme="majorHAnsi" w:eastAsia="Calibri" w:hAnsiTheme="majorHAnsi" w:cstheme="majorHAnsi"/>
          <w:lang w:val="en-US" w:eastAsia="fr-FR"/>
        </w:rPr>
        <w:t xml:space="preserve"> students the opportunity to </w:t>
      </w:r>
      <w:r w:rsidR="00EE2842">
        <w:rPr>
          <w:rFonts w:asciiTheme="majorHAnsi" w:eastAsia="Calibri" w:hAnsiTheme="majorHAnsi" w:cstheme="majorHAnsi"/>
          <w:lang w:val="en-US" w:eastAsia="fr-FR"/>
        </w:rPr>
        <w:t>embark on</w:t>
      </w:r>
      <w:r w:rsidRPr="00EE2842">
        <w:rPr>
          <w:rFonts w:asciiTheme="majorHAnsi" w:eastAsia="Calibri" w:hAnsiTheme="majorHAnsi" w:cstheme="majorHAnsi"/>
          <w:lang w:val="en-US" w:eastAsia="fr-FR"/>
        </w:rPr>
        <w:t xml:space="preserve"> a </w:t>
      </w:r>
      <w:r w:rsidR="00EE2842">
        <w:rPr>
          <w:rFonts w:asciiTheme="majorHAnsi" w:eastAsia="Calibri" w:hAnsiTheme="majorHAnsi" w:cstheme="majorHAnsi"/>
          <w:lang w:val="en-US" w:eastAsia="fr-FR"/>
        </w:rPr>
        <w:t>river semester</w:t>
      </w:r>
      <w:r w:rsidRPr="00EE2842">
        <w:rPr>
          <w:rFonts w:asciiTheme="majorHAnsi" w:eastAsia="Calibri" w:hAnsiTheme="majorHAnsi" w:cstheme="majorHAnsi"/>
          <w:lang w:val="en-US" w:eastAsia="fr-FR"/>
        </w:rPr>
        <w:t>.</w:t>
      </w:r>
    </w:p>
    <w:p w14:paraId="1F56E342" w14:textId="77777777" w:rsidR="00723B0D" w:rsidRPr="00EE2842" w:rsidRDefault="00723B0D" w:rsidP="00723B0D">
      <w:pPr>
        <w:autoSpaceDE w:val="0"/>
        <w:autoSpaceDN w:val="0"/>
        <w:adjustRightInd w:val="0"/>
        <w:ind w:left="146" w:right="130"/>
        <w:rPr>
          <w:rFonts w:asciiTheme="majorHAnsi" w:eastAsia="Calibri" w:hAnsiTheme="majorHAnsi" w:cstheme="majorHAnsi"/>
          <w:lang w:val="en-US" w:eastAsia="fr-FR"/>
        </w:rPr>
      </w:pPr>
    </w:p>
    <w:p w14:paraId="0123F2A6"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rPr>
      </w:pPr>
      <w:r w:rsidRPr="00EE2842">
        <w:rPr>
          <w:rFonts w:asciiTheme="majorHAnsi" w:hAnsiTheme="majorHAnsi" w:cstheme="majorHAnsi"/>
          <w:sz w:val="20"/>
          <w:szCs w:val="20"/>
        </w:rPr>
        <w:t>This university seminar aims to explore the many issues related to water in the current context of global changes. This will involve examining issues relating to access to drinking water, water resources management, water-related conflicts, the impacts of global warming on hydrological cycles, and innovative solutions for ensure sustainable management of this vital resource.</w:t>
      </w:r>
    </w:p>
    <w:p w14:paraId="14FA5746" w14:textId="77777777" w:rsidR="00EE2842" w:rsidRDefault="00EE2842" w:rsidP="00EE2842">
      <w:pPr>
        <w:tabs>
          <w:tab w:val="left" w:pos="566"/>
        </w:tabs>
        <w:autoSpaceDE w:val="0"/>
        <w:autoSpaceDN w:val="0"/>
        <w:adjustRightInd w:val="0"/>
        <w:rPr>
          <w:rFonts w:asciiTheme="majorHAnsi" w:hAnsiTheme="majorHAnsi" w:cstheme="majorHAnsi"/>
          <w:sz w:val="20"/>
          <w:szCs w:val="20"/>
        </w:rPr>
      </w:pPr>
    </w:p>
    <w:p w14:paraId="5B206FC4" w14:textId="62EFC999" w:rsidR="00EE2842" w:rsidRDefault="00EE2842" w:rsidP="00EE2842">
      <w:pPr>
        <w:tabs>
          <w:tab w:val="left" w:pos="566"/>
        </w:tabs>
        <w:autoSpaceDE w:val="0"/>
        <w:autoSpaceDN w:val="0"/>
        <w:adjustRightInd w:val="0"/>
        <w:rPr>
          <w:rFonts w:asciiTheme="majorHAnsi" w:hAnsiTheme="majorHAnsi" w:cstheme="majorHAnsi"/>
          <w:sz w:val="20"/>
          <w:szCs w:val="20"/>
          <w:lang w:val="en-US"/>
        </w:rPr>
      </w:pPr>
      <w:r w:rsidRPr="00EE2842">
        <w:rPr>
          <w:rFonts w:asciiTheme="majorHAnsi" w:hAnsiTheme="majorHAnsi" w:cstheme="majorHAnsi"/>
          <w:sz w:val="20"/>
          <w:szCs w:val="20"/>
          <w:lang w:val="en-US"/>
        </w:rPr>
        <w:t>O</w:t>
      </w:r>
      <w:r>
        <w:rPr>
          <w:rFonts w:asciiTheme="majorHAnsi" w:hAnsiTheme="majorHAnsi" w:cstheme="majorHAnsi"/>
          <w:sz w:val="20"/>
          <w:szCs w:val="20"/>
          <w:lang w:val="en-US"/>
        </w:rPr>
        <w:t>bjectives:</w:t>
      </w:r>
    </w:p>
    <w:p w14:paraId="736FBB7B"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lang w:val="en-US"/>
        </w:rPr>
      </w:pPr>
    </w:p>
    <w:p w14:paraId="066CAB84"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lang w:val="en-US"/>
        </w:rPr>
      </w:pPr>
      <w:r w:rsidRPr="00EE2842">
        <w:rPr>
          <w:rFonts w:asciiTheme="majorHAnsi" w:hAnsiTheme="majorHAnsi" w:cstheme="majorHAnsi"/>
          <w:sz w:val="20"/>
          <w:szCs w:val="20"/>
          <w:lang w:val="en-US"/>
        </w:rPr>
        <w:t>• Understand the major challenges related to water in Ottawa and in the contemporary world.</w:t>
      </w:r>
    </w:p>
    <w:p w14:paraId="11FCA8D1"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rPr>
      </w:pPr>
      <w:r w:rsidRPr="00EE2842">
        <w:rPr>
          <w:rFonts w:asciiTheme="majorHAnsi" w:hAnsiTheme="majorHAnsi" w:cstheme="majorHAnsi"/>
          <w:sz w:val="20"/>
          <w:szCs w:val="20"/>
        </w:rPr>
        <w:t xml:space="preserve">• </w:t>
      </w:r>
      <w:proofErr w:type="spellStart"/>
      <w:r w:rsidRPr="00EE2842">
        <w:rPr>
          <w:rFonts w:asciiTheme="majorHAnsi" w:hAnsiTheme="majorHAnsi" w:cstheme="majorHAnsi"/>
          <w:sz w:val="20"/>
          <w:szCs w:val="20"/>
        </w:rPr>
        <w:t>Analyze</w:t>
      </w:r>
      <w:proofErr w:type="spellEnd"/>
      <w:r w:rsidRPr="00EE2842">
        <w:rPr>
          <w:rFonts w:asciiTheme="majorHAnsi" w:hAnsiTheme="majorHAnsi" w:cstheme="majorHAnsi"/>
          <w:sz w:val="20"/>
          <w:szCs w:val="20"/>
        </w:rPr>
        <w:t xml:space="preserve"> water </w:t>
      </w:r>
      <w:proofErr w:type="spellStart"/>
      <w:r w:rsidRPr="00EE2842">
        <w:rPr>
          <w:rFonts w:asciiTheme="majorHAnsi" w:hAnsiTheme="majorHAnsi" w:cstheme="majorHAnsi"/>
          <w:sz w:val="20"/>
          <w:szCs w:val="20"/>
        </w:rPr>
        <w:t>policies</w:t>
      </w:r>
      <w:proofErr w:type="spellEnd"/>
      <w:r w:rsidRPr="00EE2842">
        <w:rPr>
          <w:rFonts w:asciiTheme="majorHAnsi" w:hAnsiTheme="majorHAnsi" w:cstheme="majorHAnsi"/>
          <w:sz w:val="20"/>
          <w:szCs w:val="20"/>
        </w:rPr>
        <w:t xml:space="preserve"> and regulations.</w:t>
      </w:r>
    </w:p>
    <w:p w14:paraId="24E526CE"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rPr>
      </w:pPr>
      <w:r w:rsidRPr="00EE2842">
        <w:rPr>
          <w:rFonts w:asciiTheme="majorHAnsi" w:hAnsiTheme="majorHAnsi" w:cstheme="majorHAnsi"/>
          <w:sz w:val="20"/>
          <w:szCs w:val="20"/>
        </w:rPr>
        <w:t>• Explore innovative techniques and approaches for sustainable management of water resources.</w:t>
      </w:r>
    </w:p>
    <w:p w14:paraId="060E6E41"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rPr>
      </w:pPr>
      <w:r w:rsidRPr="00EE2842">
        <w:rPr>
          <w:rFonts w:asciiTheme="majorHAnsi" w:hAnsiTheme="majorHAnsi" w:cstheme="majorHAnsi"/>
          <w:sz w:val="20"/>
          <w:szCs w:val="20"/>
        </w:rPr>
        <w:t>• Discuss the links between water, socio-economic development and human health.</w:t>
      </w:r>
    </w:p>
    <w:p w14:paraId="72A856AD"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rPr>
      </w:pPr>
      <w:r w:rsidRPr="00EE2842">
        <w:rPr>
          <w:rFonts w:asciiTheme="majorHAnsi" w:hAnsiTheme="majorHAnsi" w:cstheme="majorHAnsi"/>
          <w:sz w:val="20"/>
          <w:szCs w:val="20"/>
        </w:rPr>
        <w:t>• Encourage exchanges and collaborations between experts, academics and students on water issues.</w:t>
      </w:r>
    </w:p>
    <w:p w14:paraId="3F122B5A"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rPr>
      </w:pPr>
    </w:p>
    <w:p w14:paraId="3715E2F4"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rPr>
      </w:pPr>
      <w:r w:rsidRPr="00EE2842">
        <w:rPr>
          <w:rFonts w:asciiTheme="majorHAnsi" w:hAnsiTheme="majorHAnsi" w:cstheme="majorHAnsi"/>
          <w:sz w:val="20"/>
          <w:szCs w:val="20"/>
        </w:rPr>
        <w:t>Keywords: water, resource management, access to water, climate change, sustainable development, health, policies.</w:t>
      </w:r>
    </w:p>
    <w:p w14:paraId="439A0BF1" w14:textId="77777777" w:rsidR="00EE2842" w:rsidRDefault="00EE2842" w:rsidP="00EE2842">
      <w:pPr>
        <w:tabs>
          <w:tab w:val="left" w:pos="566"/>
        </w:tabs>
        <w:autoSpaceDE w:val="0"/>
        <w:autoSpaceDN w:val="0"/>
        <w:adjustRightInd w:val="0"/>
        <w:rPr>
          <w:rFonts w:asciiTheme="majorHAnsi" w:hAnsiTheme="majorHAnsi" w:cstheme="majorHAnsi"/>
          <w:sz w:val="20"/>
          <w:szCs w:val="20"/>
        </w:rPr>
      </w:pPr>
    </w:p>
    <w:p w14:paraId="5DB07A83" w14:textId="20785678" w:rsidR="00EE2842" w:rsidRPr="00EE2842" w:rsidRDefault="00EE2842" w:rsidP="00EE2842">
      <w:pPr>
        <w:tabs>
          <w:tab w:val="left" w:pos="566"/>
        </w:tabs>
        <w:autoSpaceDE w:val="0"/>
        <w:autoSpaceDN w:val="0"/>
        <w:adjustRightInd w:val="0"/>
        <w:rPr>
          <w:rFonts w:asciiTheme="majorHAnsi" w:hAnsiTheme="majorHAnsi" w:cstheme="majorHAnsi"/>
          <w:sz w:val="20"/>
          <w:szCs w:val="20"/>
          <w:lang w:val="en-US"/>
        </w:rPr>
      </w:pPr>
      <w:r w:rsidRPr="00EE2842">
        <w:rPr>
          <w:rFonts w:asciiTheme="majorHAnsi" w:hAnsiTheme="majorHAnsi" w:cstheme="majorHAnsi"/>
          <w:sz w:val="20"/>
          <w:szCs w:val="20"/>
          <w:lang w:val="en-US"/>
        </w:rPr>
        <w:t>Duration of the seminar: 36 hours</w:t>
      </w:r>
    </w:p>
    <w:p w14:paraId="417664F6" w14:textId="77777777" w:rsidR="00EE2842" w:rsidRPr="00EE2842" w:rsidRDefault="00EE2842" w:rsidP="00EE2842">
      <w:pPr>
        <w:tabs>
          <w:tab w:val="left" w:pos="566"/>
        </w:tabs>
        <w:autoSpaceDE w:val="0"/>
        <w:autoSpaceDN w:val="0"/>
        <w:adjustRightInd w:val="0"/>
        <w:rPr>
          <w:rFonts w:asciiTheme="majorHAnsi" w:hAnsiTheme="majorHAnsi" w:cstheme="majorHAnsi"/>
          <w:sz w:val="20"/>
          <w:szCs w:val="20"/>
          <w:lang w:val="en-US"/>
        </w:rPr>
      </w:pPr>
    </w:p>
    <w:p w14:paraId="5658E58E" w14:textId="07C8E7EF" w:rsidR="00EE2842" w:rsidRPr="00EE2842" w:rsidRDefault="00EE2842" w:rsidP="00EE2842">
      <w:pPr>
        <w:tabs>
          <w:tab w:val="left" w:pos="566"/>
        </w:tabs>
        <w:autoSpaceDE w:val="0"/>
        <w:autoSpaceDN w:val="0"/>
        <w:adjustRightInd w:val="0"/>
        <w:rPr>
          <w:rFonts w:asciiTheme="majorHAnsi" w:hAnsiTheme="majorHAnsi" w:cstheme="majorHAnsi"/>
          <w:sz w:val="20"/>
          <w:szCs w:val="20"/>
          <w:lang w:val="en-US"/>
        </w:rPr>
      </w:pPr>
      <w:r w:rsidRPr="00EE2842">
        <w:rPr>
          <w:rFonts w:asciiTheme="majorHAnsi" w:hAnsiTheme="majorHAnsi" w:cstheme="majorHAnsi"/>
          <w:sz w:val="20"/>
          <w:szCs w:val="20"/>
          <w:lang w:val="en-US"/>
        </w:rPr>
        <w:t>Format: Conferences, presentations, interactive workshops, group discussions.</w:t>
      </w:r>
    </w:p>
    <w:p w14:paraId="3A1B54C9" w14:textId="77777777" w:rsidR="009F6EB4" w:rsidRPr="00EE2842" w:rsidRDefault="009F6EB4" w:rsidP="009F6EB4">
      <w:pPr>
        <w:pBdr>
          <w:bottom w:val="single" w:sz="4" w:space="1" w:color="auto"/>
        </w:pBdr>
        <w:jc w:val="center"/>
        <w:rPr>
          <w:rFonts w:asciiTheme="majorHAnsi" w:hAnsiTheme="majorHAnsi" w:cstheme="majorHAnsi"/>
          <w:b/>
          <w:color w:val="000000" w:themeColor="text1"/>
          <w:sz w:val="28"/>
          <w:szCs w:val="28"/>
          <w:lang w:val="en-US"/>
        </w:rPr>
      </w:pPr>
    </w:p>
    <w:p w14:paraId="5CA16F3F" w14:textId="32BE72D4" w:rsidR="003C3F47" w:rsidRPr="00EE2842" w:rsidRDefault="00D267D8" w:rsidP="009F6EB4">
      <w:pPr>
        <w:pBdr>
          <w:bottom w:val="single" w:sz="4" w:space="1" w:color="auto"/>
        </w:pBdr>
        <w:jc w:val="center"/>
        <w:rPr>
          <w:rFonts w:asciiTheme="majorHAnsi" w:hAnsiTheme="majorHAnsi" w:cstheme="majorHAnsi"/>
          <w:b/>
          <w:color w:val="000000" w:themeColor="text1"/>
          <w:lang w:val="en-US"/>
        </w:rPr>
      </w:pPr>
      <w:r>
        <w:rPr>
          <w:rFonts w:asciiTheme="majorHAnsi" w:hAnsiTheme="majorHAnsi" w:cstheme="majorHAnsi"/>
          <w:b/>
          <w:color w:val="000000" w:themeColor="text1"/>
          <w:lang w:val="en-US"/>
        </w:rPr>
        <w:t>_____________________</w:t>
      </w:r>
    </w:p>
    <w:p w14:paraId="005D474B" w14:textId="77777777" w:rsidR="003C3F47" w:rsidRPr="00EE2842" w:rsidRDefault="003C3F47" w:rsidP="009F6EB4">
      <w:pPr>
        <w:pBdr>
          <w:bottom w:val="single" w:sz="4" w:space="1" w:color="auto"/>
        </w:pBdr>
        <w:jc w:val="center"/>
        <w:rPr>
          <w:rFonts w:asciiTheme="majorHAnsi" w:hAnsiTheme="majorHAnsi" w:cstheme="majorHAnsi"/>
          <w:b/>
          <w:color w:val="000000" w:themeColor="text1"/>
          <w:lang w:val="en-US"/>
        </w:rPr>
      </w:pPr>
    </w:p>
    <w:p w14:paraId="1E341020" w14:textId="77777777" w:rsidR="003C3F47" w:rsidRDefault="003C3F47" w:rsidP="009F6EB4">
      <w:pPr>
        <w:pBdr>
          <w:bottom w:val="single" w:sz="4" w:space="1" w:color="auto"/>
        </w:pBdr>
        <w:jc w:val="center"/>
        <w:rPr>
          <w:rFonts w:asciiTheme="majorHAnsi" w:hAnsiTheme="majorHAnsi" w:cstheme="majorHAnsi"/>
          <w:b/>
          <w:color w:val="000000" w:themeColor="text1"/>
          <w:lang w:val="en-US"/>
        </w:rPr>
      </w:pPr>
    </w:p>
    <w:p w14:paraId="15EDD4BF"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1750EECB"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012D16CA"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776CA80D"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7D52174A"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2C53CE3A"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7F1A6D96"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5BE3CAE5"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070C355D"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7C42ABD0"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66AD8D42"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4766043E"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154373B7"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370D4441"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0EE54119"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549440A5"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279CCD94"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79A2B462"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7BAC7972"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20A5BB88"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61D56136"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47C557BC"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023AC236"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68C02882"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3C068AF8"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5544E2D0" w14:textId="77777777" w:rsidR="00D267D8" w:rsidRDefault="00D267D8" w:rsidP="009F6EB4">
      <w:pPr>
        <w:pBdr>
          <w:bottom w:val="single" w:sz="4" w:space="1" w:color="auto"/>
        </w:pBdr>
        <w:jc w:val="center"/>
        <w:rPr>
          <w:rFonts w:asciiTheme="majorHAnsi" w:hAnsiTheme="majorHAnsi" w:cstheme="majorHAnsi"/>
          <w:b/>
          <w:color w:val="000000" w:themeColor="text1"/>
          <w:lang w:val="en-US"/>
        </w:rPr>
      </w:pPr>
    </w:p>
    <w:p w14:paraId="6F881B6C" w14:textId="77777777" w:rsidR="00D267D8" w:rsidRPr="00EE2842" w:rsidRDefault="00D267D8" w:rsidP="009F6EB4">
      <w:pPr>
        <w:pBdr>
          <w:bottom w:val="single" w:sz="4" w:space="1" w:color="auto"/>
        </w:pBdr>
        <w:jc w:val="center"/>
        <w:rPr>
          <w:rFonts w:asciiTheme="majorHAnsi" w:hAnsiTheme="majorHAnsi" w:cstheme="majorHAnsi"/>
          <w:b/>
          <w:color w:val="000000" w:themeColor="text1"/>
          <w:lang w:val="en-US"/>
        </w:rPr>
      </w:pPr>
    </w:p>
    <w:p w14:paraId="069036D0" w14:textId="27FE2A17" w:rsidR="008F3FF8" w:rsidRPr="003C3F47" w:rsidRDefault="003C3F47" w:rsidP="009F6EB4">
      <w:pPr>
        <w:pBdr>
          <w:bottom w:val="single" w:sz="4" w:space="1" w:color="auto"/>
        </w:pBdr>
        <w:jc w:val="center"/>
        <w:rPr>
          <w:rFonts w:asciiTheme="majorHAnsi" w:hAnsiTheme="majorHAnsi" w:cstheme="majorHAnsi"/>
          <w:b/>
          <w:color w:val="000000" w:themeColor="text1"/>
        </w:rPr>
      </w:pPr>
      <w:r w:rsidRPr="003C3F47">
        <w:rPr>
          <w:rFonts w:asciiTheme="majorHAnsi" w:hAnsiTheme="majorHAnsi" w:cstheme="majorHAnsi"/>
          <w:b/>
          <w:color w:val="000000" w:themeColor="text1"/>
        </w:rPr>
        <w:lastRenderedPageBreak/>
        <w:t xml:space="preserve">ACTIVITIES &amp; </w:t>
      </w:r>
      <w:r w:rsidR="009D646E" w:rsidRPr="003C3F47">
        <w:rPr>
          <w:rFonts w:asciiTheme="majorHAnsi" w:hAnsiTheme="majorHAnsi" w:cstheme="majorHAnsi"/>
          <w:b/>
          <w:color w:val="000000" w:themeColor="text1"/>
        </w:rPr>
        <w:t>BIBLIOGRAPHY</w:t>
      </w:r>
    </w:p>
    <w:p w14:paraId="51CE0435" w14:textId="77777777" w:rsidR="009F6EB4" w:rsidRPr="00666526" w:rsidRDefault="009F6EB4" w:rsidP="009F6EB4">
      <w:pPr>
        <w:pBdr>
          <w:bottom w:val="single" w:sz="4" w:space="1" w:color="auto"/>
        </w:pBdr>
        <w:jc w:val="center"/>
        <w:rPr>
          <w:rFonts w:asciiTheme="majorHAnsi" w:hAnsiTheme="majorHAnsi" w:cstheme="majorHAnsi"/>
          <w:b/>
          <w:color w:val="000000" w:themeColor="text1"/>
          <w:sz w:val="28"/>
          <w:szCs w:val="28"/>
        </w:rPr>
      </w:pPr>
    </w:p>
    <w:p w14:paraId="3CD731C5" w14:textId="77777777" w:rsidR="008F3FF8" w:rsidRPr="00387E95" w:rsidRDefault="008F3FF8" w:rsidP="00BC1CEE">
      <w:pPr>
        <w:widowControl w:val="0"/>
        <w:autoSpaceDE w:val="0"/>
        <w:autoSpaceDN w:val="0"/>
        <w:adjustRightInd w:val="0"/>
        <w:ind w:left="5664"/>
        <w:rPr>
          <w:rFonts w:asciiTheme="majorHAnsi" w:hAnsiTheme="majorHAnsi" w:cstheme="majorHAnsi"/>
          <w:b/>
          <w:color w:val="FF0000"/>
          <w:sz w:val="16"/>
          <w:szCs w:val="16"/>
          <w:lang w:eastAsia="ja-JP"/>
        </w:rPr>
      </w:pPr>
    </w:p>
    <w:p w14:paraId="16873CAF" w14:textId="1526C651" w:rsidR="00E67071" w:rsidRPr="005812DB" w:rsidRDefault="00E67071" w:rsidP="00C565E5">
      <w:pPr>
        <w:widowControl w:val="0"/>
        <w:autoSpaceDE w:val="0"/>
        <w:autoSpaceDN w:val="0"/>
        <w:adjustRightInd w:val="0"/>
        <w:rPr>
          <w:rFonts w:asciiTheme="majorHAnsi" w:hAnsiTheme="majorHAnsi" w:cstheme="majorHAnsi"/>
          <w:b/>
          <w:bCs/>
          <w:color w:val="FF0000"/>
          <w:szCs w:val="20"/>
          <w:lang w:eastAsia="ja-JP"/>
        </w:rPr>
      </w:pPr>
    </w:p>
    <w:p w14:paraId="09B8B1F6" w14:textId="0D8FE650" w:rsidR="00E67071" w:rsidRPr="005812DB" w:rsidRDefault="00E67071" w:rsidP="00C565E5">
      <w:pPr>
        <w:widowControl w:val="0"/>
        <w:autoSpaceDE w:val="0"/>
        <w:autoSpaceDN w:val="0"/>
        <w:adjustRightInd w:val="0"/>
        <w:rPr>
          <w:rFonts w:asciiTheme="majorHAnsi" w:hAnsiTheme="majorHAnsi" w:cstheme="majorHAnsi"/>
          <w:color w:val="000000" w:themeColor="text1"/>
          <w:sz w:val="16"/>
          <w:szCs w:val="16"/>
          <w:lang w:eastAsia="ja-JP"/>
        </w:rPr>
      </w:pPr>
    </w:p>
    <w:p w14:paraId="583024FC" w14:textId="77777777" w:rsidR="009F6EB4" w:rsidRDefault="009F6EB4" w:rsidP="00B872ED">
      <w:pPr>
        <w:widowControl w:val="0"/>
        <w:autoSpaceDE w:val="0"/>
        <w:autoSpaceDN w:val="0"/>
        <w:adjustRightInd w:val="0"/>
        <w:rPr>
          <w:rFonts w:asciiTheme="majorHAnsi" w:eastAsia="Calibri" w:hAnsiTheme="majorHAnsi" w:cstheme="majorHAnsi"/>
          <w:color w:val="000000" w:themeColor="text1"/>
          <w:sz w:val="22"/>
          <w:szCs w:val="22"/>
          <w:lang w:val="fr-FR" w:eastAsia="fr-FR"/>
        </w:rPr>
      </w:pPr>
    </w:p>
    <w:p w14:paraId="4496038E" w14:textId="38787084" w:rsidR="00B872ED" w:rsidRPr="005812DB" w:rsidRDefault="00B872ED" w:rsidP="00B872ED">
      <w:pPr>
        <w:widowControl w:val="0"/>
        <w:autoSpaceDE w:val="0"/>
        <w:autoSpaceDN w:val="0"/>
        <w:adjustRightInd w:val="0"/>
        <w:rPr>
          <w:rFonts w:asciiTheme="majorHAnsi" w:eastAsia="Calibri" w:hAnsiTheme="majorHAnsi" w:cstheme="majorHAnsi"/>
          <w:color w:val="000000" w:themeColor="text1"/>
          <w:sz w:val="22"/>
          <w:szCs w:val="22"/>
          <w:lang w:val="fr-FR" w:eastAsia="fr-FR"/>
        </w:rPr>
      </w:pPr>
      <w:r w:rsidRPr="005812DB">
        <w:rPr>
          <w:rFonts w:asciiTheme="majorHAnsi" w:eastAsia="Calibri" w:hAnsiTheme="majorHAnsi" w:cstheme="majorHAnsi"/>
          <w:color w:val="000000" w:themeColor="text1"/>
          <w:sz w:val="22"/>
          <w:szCs w:val="22"/>
          <w:lang w:val="fr-FR" w:eastAsia="fr-FR"/>
        </w:rPr>
        <w:t>1</w:t>
      </w:r>
      <w:r w:rsidRPr="005812DB">
        <w:rPr>
          <w:rFonts w:asciiTheme="majorHAnsi" w:eastAsia="Calibri" w:hAnsiTheme="majorHAnsi" w:cstheme="majorHAnsi"/>
          <w:color w:val="000000" w:themeColor="text1"/>
          <w:sz w:val="22"/>
          <w:szCs w:val="22"/>
        </w:rPr>
        <w:t xml:space="preserve">ère séance </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2</w:t>
      </w:r>
      <w:r w:rsidRPr="005812DB">
        <w:rPr>
          <w:rFonts w:asciiTheme="majorHAnsi" w:eastAsia="Calibri" w:hAnsiTheme="majorHAnsi" w:cstheme="majorHAnsi"/>
          <w:b/>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mai</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color w:val="000000" w:themeColor="text1"/>
          <w:sz w:val="22"/>
          <w:szCs w:val="22"/>
        </w:rPr>
        <w:t>2024</w:t>
      </w:r>
    </w:p>
    <w:p w14:paraId="2444BDD3" w14:textId="77777777" w:rsidR="005721A1" w:rsidRDefault="005721A1" w:rsidP="005721A1">
      <w:pPr>
        <w:widowControl w:val="0"/>
        <w:autoSpaceDE w:val="0"/>
        <w:autoSpaceDN w:val="0"/>
        <w:adjustRightInd w:val="0"/>
        <w:ind w:left="708" w:firstLine="708"/>
        <w:jc w:val="center"/>
        <w:rPr>
          <w:rFonts w:asciiTheme="majorHAnsi" w:eastAsia="Calibri" w:hAnsiTheme="majorHAnsi" w:cstheme="majorHAnsi"/>
          <w:b/>
          <w:color w:val="000000" w:themeColor="text1"/>
          <w:sz w:val="22"/>
          <w:szCs w:val="22"/>
        </w:rPr>
      </w:pPr>
    </w:p>
    <w:p w14:paraId="60A76567" w14:textId="2E1CDC86" w:rsidR="00B872ED" w:rsidRPr="005721A1" w:rsidRDefault="009F6EB4" w:rsidP="005721A1">
      <w:pPr>
        <w:widowControl w:val="0"/>
        <w:autoSpaceDE w:val="0"/>
        <w:autoSpaceDN w:val="0"/>
        <w:adjustRightInd w:val="0"/>
        <w:ind w:left="708" w:firstLine="708"/>
        <w:jc w:val="center"/>
        <w:rPr>
          <w:rFonts w:asciiTheme="majorHAnsi" w:eastAsia="Calibri" w:hAnsiTheme="majorHAnsi" w:cstheme="majorHAnsi"/>
          <w:b/>
          <w:color w:val="000000" w:themeColor="text1"/>
          <w:sz w:val="22"/>
          <w:szCs w:val="22"/>
        </w:rPr>
      </w:pPr>
      <w:r>
        <w:rPr>
          <w:rFonts w:asciiTheme="majorHAnsi" w:eastAsia="Calibri" w:hAnsiTheme="majorHAnsi" w:cstheme="majorHAnsi"/>
          <w:b/>
          <w:color w:val="000000" w:themeColor="text1"/>
          <w:sz w:val="22"/>
          <w:szCs w:val="22"/>
        </w:rPr>
        <w:t xml:space="preserve">Water </w:t>
      </w:r>
      <w:proofErr w:type="spellStart"/>
      <w:r>
        <w:rPr>
          <w:rFonts w:asciiTheme="majorHAnsi" w:eastAsia="Calibri" w:hAnsiTheme="majorHAnsi" w:cstheme="majorHAnsi"/>
          <w:b/>
          <w:color w:val="000000" w:themeColor="text1"/>
          <w:sz w:val="22"/>
          <w:szCs w:val="22"/>
        </w:rPr>
        <w:t>semester</w:t>
      </w:r>
      <w:proofErr w:type="spellEnd"/>
      <w:r>
        <w:rPr>
          <w:rFonts w:asciiTheme="majorHAnsi" w:eastAsia="Calibri" w:hAnsiTheme="majorHAnsi" w:cstheme="majorHAnsi"/>
          <w:b/>
          <w:color w:val="000000" w:themeColor="text1"/>
          <w:sz w:val="22"/>
          <w:szCs w:val="22"/>
        </w:rPr>
        <w:t xml:space="preserve">? / </w:t>
      </w:r>
      <w:r w:rsidR="00B872ED" w:rsidRPr="005812DB">
        <w:rPr>
          <w:rFonts w:asciiTheme="majorHAnsi" w:eastAsia="Calibri" w:hAnsiTheme="majorHAnsi" w:cstheme="majorHAnsi"/>
          <w:b/>
          <w:color w:val="000000" w:themeColor="text1"/>
          <w:sz w:val="22"/>
          <w:szCs w:val="22"/>
        </w:rPr>
        <w:t>Cours d’eau ?</w:t>
      </w:r>
    </w:p>
    <w:p w14:paraId="10EA0D97" w14:textId="77777777" w:rsidR="00B872ED" w:rsidRPr="005812DB" w:rsidRDefault="00B872ED" w:rsidP="00B872ED">
      <w:pPr>
        <w:widowControl w:val="0"/>
        <w:autoSpaceDE w:val="0"/>
        <w:autoSpaceDN w:val="0"/>
        <w:adjustRightInd w:val="0"/>
        <w:rPr>
          <w:rFonts w:asciiTheme="majorHAnsi" w:eastAsia="Calibri" w:hAnsiTheme="majorHAnsi" w:cstheme="majorHAnsi"/>
          <w:color w:val="000000" w:themeColor="text1"/>
          <w:sz w:val="22"/>
          <w:szCs w:val="22"/>
          <w:u w:val="single"/>
          <w:lang w:val="fr-FR" w:eastAsia="fr-FR"/>
        </w:rPr>
      </w:pPr>
    </w:p>
    <w:p w14:paraId="7E182647" w14:textId="69325B78" w:rsidR="00B872ED" w:rsidRPr="005812DB" w:rsidRDefault="00B872ED" w:rsidP="00B872ED">
      <w:pPr>
        <w:widowControl w:val="0"/>
        <w:autoSpaceDE w:val="0"/>
        <w:autoSpaceDN w:val="0"/>
        <w:adjustRightInd w:val="0"/>
        <w:ind w:left="708" w:firstLine="708"/>
        <w:rPr>
          <w:rFonts w:asciiTheme="majorHAnsi" w:eastAsia="Calibri" w:hAnsiTheme="majorHAnsi" w:cstheme="majorHAnsi"/>
          <w:i/>
          <w:color w:val="000000" w:themeColor="text1"/>
          <w:sz w:val="22"/>
          <w:szCs w:val="22"/>
          <w:lang w:val="fr-FR" w:eastAsia="fr-FR"/>
        </w:rPr>
      </w:pPr>
      <w:r w:rsidRPr="005812DB">
        <w:rPr>
          <w:rFonts w:asciiTheme="majorHAnsi" w:eastAsia="Calibri" w:hAnsiTheme="majorHAnsi" w:cstheme="majorHAnsi"/>
          <w:i/>
          <w:color w:val="000000" w:themeColor="text1"/>
          <w:sz w:val="22"/>
          <w:szCs w:val="22"/>
          <w:lang w:val="fr-FR" w:eastAsia="fr-FR"/>
        </w:rPr>
        <w:t xml:space="preserve">Introduction au </w:t>
      </w:r>
      <w:r w:rsidRPr="005812DB">
        <w:rPr>
          <w:rFonts w:asciiTheme="majorHAnsi" w:eastAsia="Calibri" w:hAnsiTheme="majorHAnsi" w:cstheme="majorHAnsi"/>
          <w:i/>
          <w:color w:val="000000" w:themeColor="text1"/>
          <w:sz w:val="22"/>
          <w:szCs w:val="22"/>
        </w:rPr>
        <w:t>séminaire</w:t>
      </w:r>
    </w:p>
    <w:p w14:paraId="7F817C7B" w14:textId="7FD92050" w:rsidR="00B872ED" w:rsidRPr="005812DB" w:rsidRDefault="00B872ED" w:rsidP="00B872ED">
      <w:pPr>
        <w:widowControl w:val="0"/>
        <w:autoSpaceDE w:val="0"/>
        <w:autoSpaceDN w:val="0"/>
        <w:adjustRightInd w:val="0"/>
        <w:ind w:left="708" w:firstLine="708"/>
        <w:rPr>
          <w:rFonts w:asciiTheme="majorHAnsi" w:eastAsia="Calibri" w:hAnsiTheme="majorHAnsi" w:cstheme="majorHAnsi"/>
          <w:i/>
          <w:color w:val="000000" w:themeColor="text1"/>
          <w:sz w:val="22"/>
          <w:szCs w:val="22"/>
          <w:lang w:val="fr-FR" w:eastAsia="fr-FR"/>
        </w:rPr>
      </w:pPr>
      <w:r w:rsidRPr="005812DB">
        <w:rPr>
          <w:rFonts w:asciiTheme="majorHAnsi" w:eastAsia="Calibri" w:hAnsiTheme="majorHAnsi" w:cstheme="majorHAnsi"/>
          <w:i/>
          <w:color w:val="000000" w:themeColor="text1"/>
          <w:sz w:val="22"/>
          <w:szCs w:val="22"/>
          <w:lang w:val="fr-FR" w:eastAsia="fr-FR"/>
        </w:rPr>
        <w:t>Présentation de son organisation, de ses logiques et problématiques</w:t>
      </w:r>
    </w:p>
    <w:p w14:paraId="25918348" w14:textId="77777777" w:rsidR="00B872ED" w:rsidRPr="005812DB" w:rsidRDefault="00B872ED" w:rsidP="00B872ED">
      <w:pPr>
        <w:widowControl w:val="0"/>
        <w:autoSpaceDE w:val="0"/>
        <w:autoSpaceDN w:val="0"/>
        <w:adjustRightInd w:val="0"/>
        <w:ind w:left="708" w:firstLine="708"/>
        <w:rPr>
          <w:rFonts w:asciiTheme="majorHAnsi" w:eastAsia="Calibri" w:hAnsiTheme="majorHAnsi" w:cstheme="majorHAnsi"/>
          <w:i/>
          <w:color w:val="000000" w:themeColor="text1"/>
          <w:sz w:val="22"/>
          <w:szCs w:val="22"/>
          <w:lang w:val="fr-FR" w:eastAsia="fr-FR"/>
        </w:rPr>
      </w:pPr>
      <w:r w:rsidRPr="005812DB">
        <w:rPr>
          <w:rFonts w:asciiTheme="majorHAnsi" w:eastAsia="Calibri" w:hAnsiTheme="majorHAnsi" w:cstheme="majorHAnsi"/>
          <w:i/>
          <w:color w:val="000000" w:themeColor="text1"/>
          <w:sz w:val="22"/>
          <w:szCs w:val="22"/>
          <w:lang w:val="fr-FR" w:eastAsia="fr-FR"/>
        </w:rPr>
        <w:t>Détail du calendrier et retour sur les différents modes d’évaluation</w:t>
      </w:r>
    </w:p>
    <w:p w14:paraId="582B4EB3" w14:textId="77777777" w:rsidR="00387E95" w:rsidRPr="003C3F47" w:rsidRDefault="00387E95" w:rsidP="00387E95">
      <w:pPr>
        <w:widowControl w:val="0"/>
        <w:autoSpaceDE w:val="0"/>
        <w:autoSpaceDN w:val="0"/>
        <w:adjustRightInd w:val="0"/>
        <w:ind w:left="2124"/>
        <w:rPr>
          <w:rFonts w:asciiTheme="majorHAnsi" w:eastAsia="Calibri" w:hAnsiTheme="majorHAnsi" w:cstheme="majorHAnsi"/>
          <w:color w:val="000000" w:themeColor="text1"/>
          <w:sz w:val="22"/>
          <w:szCs w:val="22"/>
        </w:rPr>
      </w:pPr>
    </w:p>
    <w:p w14:paraId="671FC0EC" w14:textId="4DAF465D" w:rsidR="00387E95" w:rsidRPr="005812DB" w:rsidRDefault="00387E95" w:rsidP="009F6EB4">
      <w:pPr>
        <w:widowControl w:val="0"/>
        <w:autoSpaceDE w:val="0"/>
        <w:autoSpaceDN w:val="0"/>
        <w:adjustRightInd w:val="0"/>
        <w:ind w:left="2832"/>
        <w:rPr>
          <w:rFonts w:asciiTheme="majorHAnsi" w:eastAsia="Calibri" w:hAnsiTheme="majorHAnsi" w:cstheme="majorHAnsi"/>
          <w:color w:val="000000" w:themeColor="text1"/>
          <w:sz w:val="22"/>
          <w:szCs w:val="22"/>
          <w:lang w:val="en-US"/>
        </w:rPr>
      </w:pPr>
      <w:proofErr w:type="spellStart"/>
      <w:r w:rsidRPr="005812DB">
        <w:rPr>
          <w:rFonts w:asciiTheme="majorHAnsi" w:eastAsia="Calibri" w:hAnsiTheme="majorHAnsi" w:cstheme="majorHAnsi"/>
          <w:color w:val="000000" w:themeColor="text1"/>
          <w:sz w:val="22"/>
          <w:szCs w:val="22"/>
          <w:lang w:val="en-US"/>
        </w:rPr>
        <w:t>Ballestero</w:t>
      </w:r>
      <w:proofErr w:type="spellEnd"/>
      <w:r w:rsidRPr="005812DB">
        <w:rPr>
          <w:rFonts w:asciiTheme="majorHAnsi" w:eastAsia="Calibri" w:hAnsiTheme="majorHAnsi" w:cstheme="majorHAnsi"/>
          <w:color w:val="000000" w:themeColor="text1"/>
          <w:sz w:val="22"/>
          <w:szCs w:val="22"/>
          <w:lang w:val="en-US"/>
        </w:rPr>
        <w:t>, Andrea, The Anthropology of Water (October 2019). Annual Review of Anthropology, Vol. 48, pp. 405-421, 2019.</w:t>
      </w:r>
    </w:p>
    <w:p w14:paraId="4838FF84" w14:textId="27EC2247" w:rsidR="00387E95" w:rsidRPr="005812DB" w:rsidRDefault="009F6EB4" w:rsidP="009F6EB4">
      <w:pPr>
        <w:widowControl w:val="0"/>
        <w:autoSpaceDE w:val="0"/>
        <w:autoSpaceDN w:val="0"/>
        <w:adjustRightInd w:val="0"/>
        <w:ind w:left="3540"/>
        <w:rPr>
          <w:rFonts w:asciiTheme="majorHAnsi" w:eastAsia="Calibri" w:hAnsiTheme="majorHAnsi" w:cstheme="majorHAnsi"/>
          <w:color w:val="000000" w:themeColor="text1"/>
          <w:sz w:val="22"/>
          <w:szCs w:val="22"/>
          <w:lang w:val="en-US"/>
        </w:rPr>
      </w:pPr>
      <w:hyperlink r:id="rId12" w:history="1">
        <w:r w:rsidRPr="00E567A6">
          <w:rPr>
            <w:rStyle w:val="Hyperlien"/>
            <w:rFonts w:asciiTheme="majorHAnsi" w:eastAsia="Calibri" w:hAnsiTheme="majorHAnsi" w:cstheme="majorHAnsi"/>
            <w:sz w:val="22"/>
            <w:szCs w:val="22"/>
            <w:lang w:val="en-US"/>
          </w:rPr>
          <w:t xml:space="preserve">http://dx.doi.org/10.1146/annurev-anthro-102218-011428 </w:t>
        </w:r>
      </w:hyperlink>
    </w:p>
    <w:p w14:paraId="5A6619BA" w14:textId="77777777" w:rsidR="00B872ED" w:rsidRPr="00387E95" w:rsidRDefault="00B872ED" w:rsidP="00B872ED">
      <w:pPr>
        <w:widowControl w:val="0"/>
        <w:autoSpaceDE w:val="0"/>
        <w:autoSpaceDN w:val="0"/>
        <w:adjustRightInd w:val="0"/>
        <w:rPr>
          <w:rFonts w:asciiTheme="majorHAnsi" w:eastAsia="Calibri" w:hAnsiTheme="majorHAnsi" w:cstheme="majorHAnsi"/>
          <w:color w:val="000000" w:themeColor="text1"/>
          <w:sz w:val="22"/>
          <w:szCs w:val="22"/>
          <w:lang w:val="en-US"/>
        </w:rPr>
      </w:pPr>
    </w:p>
    <w:p w14:paraId="5A555ABC" w14:textId="79C2AF4B" w:rsidR="00AC7429" w:rsidRPr="009F6EB4" w:rsidRDefault="00AC7429" w:rsidP="009F6EB4">
      <w:pPr>
        <w:widowControl w:val="0"/>
        <w:autoSpaceDE w:val="0"/>
        <w:autoSpaceDN w:val="0"/>
        <w:adjustRightInd w:val="0"/>
        <w:ind w:left="2832"/>
        <w:rPr>
          <w:rFonts w:asciiTheme="majorHAnsi" w:eastAsia="Calibri" w:hAnsiTheme="majorHAnsi" w:cstheme="majorHAnsi"/>
          <w:iCs/>
          <w:color w:val="000000" w:themeColor="text1"/>
          <w:sz w:val="22"/>
          <w:szCs w:val="22"/>
          <w:lang w:val="fr-FR" w:eastAsia="fr-FR"/>
        </w:rPr>
      </w:pPr>
      <w:proofErr w:type="spellStart"/>
      <w:r w:rsidRPr="009F6EB4">
        <w:rPr>
          <w:rFonts w:asciiTheme="majorHAnsi" w:eastAsia="Calibri" w:hAnsiTheme="majorHAnsi" w:cstheme="majorHAnsi"/>
          <w:iCs/>
          <w:color w:val="000000" w:themeColor="text1"/>
          <w:sz w:val="22"/>
          <w:szCs w:val="22"/>
          <w:lang w:val="fr-FR" w:eastAsia="fr-FR"/>
        </w:rPr>
        <w:t>Casciarri</w:t>
      </w:r>
      <w:proofErr w:type="spellEnd"/>
      <w:r w:rsidRPr="009F6EB4">
        <w:rPr>
          <w:rFonts w:asciiTheme="majorHAnsi" w:eastAsia="Calibri" w:hAnsiTheme="majorHAnsi" w:cstheme="majorHAnsi"/>
          <w:iCs/>
          <w:color w:val="000000" w:themeColor="text1"/>
          <w:sz w:val="22"/>
          <w:szCs w:val="22"/>
          <w:lang w:val="fr-FR" w:eastAsia="fr-FR"/>
        </w:rPr>
        <w:t xml:space="preserve">, Barbara, et Mauro Van </w:t>
      </w:r>
      <w:proofErr w:type="spellStart"/>
      <w:r w:rsidRPr="009F6EB4">
        <w:rPr>
          <w:rFonts w:asciiTheme="majorHAnsi" w:eastAsia="Calibri" w:hAnsiTheme="majorHAnsi" w:cstheme="majorHAnsi"/>
          <w:iCs/>
          <w:color w:val="000000" w:themeColor="text1"/>
          <w:sz w:val="22"/>
          <w:szCs w:val="22"/>
          <w:lang w:val="fr-FR" w:eastAsia="fr-FR"/>
        </w:rPr>
        <w:t>Aken</w:t>
      </w:r>
      <w:proofErr w:type="spellEnd"/>
      <w:r w:rsidRPr="009F6EB4">
        <w:rPr>
          <w:rFonts w:asciiTheme="majorHAnsi" w:eastAsia="Calibri" w:hAnsiTheme="majorHAnsi" w:cstheme="majorHAnsi"/>
          <w:iCs/>
          <w:color w:val="000000" w:themeColor="text1"/>
          <w:sz w:val="22"/>
          <w:szCs w:val="22"/>
          <w:lang w:val="fr-FR" w:eastAsia="fr-FR"/>
        </w:rPr>
        <w:t>. « Anthropologie et eau(x) affaires globales, eaux locales et flux de cultures », Journal des anthropologues, vol. 132-133, no. 1-2, 2013, pp. 15-44.</w:t>
      </w:r>
    </w:p>
    <w:p w14:paraId="5BA8976F" w14:textId="2737363D" w:rsidR="009F6EB4" w:rsidRPr="009F6EB4" w:rsidRDefault="00000000" w:rsidP="009F6EB4">
      <w:pPr>
        <w:widowControl w:val="0"/>
        <w:autoSpaceDE w:val="0"/>
        <w:autoSpaceDN w:val="0"/>
        <w:adjustRightInd w:val="0"/>
        <w:ind w:left="2832" w:firstLine="708"/>
        <w:rPr>
          <w:rFonts w:asciiTheme="majorHAnsi" w:eastAsia="Calibri" w:hAnsiTheme="majorHAnsi" w:cstheme="majorHAnsi"/>
          <w:iCs/>
          <w:color w:val="000000" w:themeColor="text1"/>
          <w:sz w:val="22"/>
          <w:szCs w:val="22"/>
          <w:lang w:val="fr-FR" w:eastAsia="fr-FR"/>
        </w:rPr>
      </w:pPr>
      <w:hyperlink r:id="rId13" w:history="1">
        <w:r w:rsidR="009F6EB4" w:rsidRPr="009F6EB4">
          <w:rPr>
            <w:rStyle w:val="Hyperlien"/>
            <w:rFonts w:asciiTheme="majorHAnsi" w:eastAsia="Calibri" w:hAnsiTheme="majorHAnsi" w:cstheme="majorHAnsi"/>
            <w:iCs/>
            <w:sz w:val="22"/>
            <w:szCs w:val="22"/>
            <w:lang w:val="fr-FR" w:eastAsia="fr-FR"/>
          </w:rPr>
          <w:t>https://journals.openedition.org/jda/4903</w:t>
        </w:r>
      </w:hyperlink>
    </w:p>
    <w:p w14:paraId="34CF6301" w14:textId="77777777" w:rsidR="009F6EB4" w:rsidRPr="005812DB" w:rsidRDefault="009F6EB4" w:rsidP="009F6EB4">
      <w:pPr>
        <w:widowControl w:val="0"/>
        <w:autoSpaceDE w:val="0"/>
        <w:autoSpaceDN w:val="0"/>
        <w:adjustRightInd w:val="0"/>
        <w:ind w:left="2832" w:firstLine="708"/>
        <w:rPr>
          <w:rFonts w:asciiTheme="majorHAnsi" w:eastAsia="Calibri" w:hAnsiTheme="majorHAnsi" w:cstheme="majorHAnsi"/>
          <w:i/>
          <w:color w:val="000000" w:themeColor="text1"/>
          <w:sz w:val="22"/>
          <w:szCs w:val="22"/>
          <w:lang w:val="fr-FR" w:eastAsia="fr-FR"/>
        </w:rPr>
      </w:pPr>
    </w:p>
    <w:p w14:paraId="19B70075" w14:textId="77777777" w:rsidR="00AC7429" w:rsidRPr="005812DB" w:rsidRDefault="00AC7429" w:rsidP="00AC7429">
      <w:pPr>
        <w:widowControl w:val="0"/>
        <w:autoSpaceDE w:val="0"/>
        <w:autoSpaceDN w:val="0"/>
        <w:adjustRightInd w:val="0"/>
        <w:ind w:left="2124"/>
        <w:rPr>
          <w:rFonts w:asciiTheme="majorHAnsi" w:eastAsia="Calibri" w:hAnsiTheme="majorHAnsi" w:cstheme="majorHAnsi"/>
          <w:i/>
          <w:color w:val="000000" w:themeColor="text1"/>
          <w:sz w:val="22"/>
          <w:szCs w:val="22"/>
          <w:lang w:val="fr-FR" w:eastAsia="fr-FR"/>
        </w:rPr>
      </w:pPr>
    </w:p>
    <w:p w14:paraId="013BA79A" w14:textId="77777777" w:rsidR="00D15556" w:rsidRPr="009F6EB4" w:rsidRDefault="00D15556" w:rsidP="00E82305">
      <w:pPr>
        <w:widowControl w:val="0"/>
        <w:autoSpaceDE w:val="0"/>
        <w:autoSpaceDN w:val="0"/>
        <w:adjustRightInd w:val="0"/>
        <w:rPr>
          <w:rFonts w:asciiTheme="majorHAnsi" w:eastAsia="Calibri" w:hAnsiTheme="majorHAnsi" w:cstheme="majorHAnsi"/>
          <w:color w:val="000000" w:themeColor="text1"/>
          <w:sz w:val="22"/>
          <w:szCs w:val="22"/>
          <w:lang w:val="fr-FR"/>
        </w:rPr>
      </w:pPr>
    </w:p>
    <w:p w14:paraId="1FC291AB" w14:textId="7F814E1E" w:rsidR="00E82305" w:rsidRPr="005812DB" w:rsidRDefault="00E82305" w:rsidP="00E82305">
      <w:pPr>
        <w:widowControl w:val="0"/>
        <w:autoSpaceDE w:val="0"/>
        <w:autoSpaceDN w:val="0"/>
        <w:adjustRightInd w:val="0"/>
        <w:rPr>
          <w:rFonts w:asciiTheme="majorHAnsi" w:eastAsia="Calibri" w:hAnsiTheme="majorHAnsi" w:cstheme="majorHAnsi"/>
          <w:color w:val="000000" w:themeColor="text1"/>
          <w:sz w:val="22"/>
          <w:szCs w:val="22"/>
          <w:lang w:val="fr-FR" w:eastAsia="fr-FR"/>
        </w:rPr>
      </w:pPr>
      <w:r w:rsidRPr="005812DB">
        <w:rPr>
          <w:rFonts w:asciiTheme="majorHAnsi" w:eastAsia="Calibri" w:hAnsiTheme="majorHAnsi" w:cstheme="majorHAnsi"/>
          <w:color w:val="000000" w:themeColor="text1"/>
          <w:sz w:val="22"/>
          <w:szCs w:val="22"/>
        </w:rPr>
        <w:t xml:space="preserve">2ème séance </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3</w:t>
      </w:r>
      <w:r w:rsidRPr="005812DB">
        <w:rPr>
          <w:rFonts w:asciiTheme="majorHAnsi" w:eastAsia="Calibri" w:hAnsiTheme="majorHAnsi" w:cstheme="majorHAnsi"/>
          <w:b/>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mai</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color w:val="000000" w:themeColor="text1"/>
          <w:sz w:val="22"/>
          <w:szCs w:val="22"/>
        </w:rPr>
        <w:t>2024</w:t>
      </w:r>
    </w:p>
    <w:p w14:paraId="4C1AE42D" w14:textId="77777777" w:rsidR="005721A1" w:rsidRDefault="005721A1" w:rsidP="00D60EF3">
      <w:pPr>
        <w:widowControl w:val="0"/>
        <w:autoSpaceDE w:val="0"/>
        <w:autoSpaceDN w:val="0"/>
        <w:adjustRightInd w:val="0"/>
        <w:ind w:left="708" w:firstLine="708"/>
        <w:jc w:val="center"/>
        <w:rPr>
          <w:rFonts w:asciiTheme="majorHAnsi" w:eastAsia="Calibri" w:hAnsiTheme="majorHAnsi" w:cstheme="majorHAnsi"/>
          <w:b/>
          <w:color w:val="000000" w:themeColor="text1"/>
          <w:sz w:val="22"/>
          <w:szCs w:val="22"/>
        </w:rPr>
      </w:pPr>
    </w:p>
    <w:p w14:paraId="065B0E16" w14:textId="7C330384" w:rsidR="00E82305" w:rsidRPr="005812DB" w:rsidRDefault="00E82305" w:rsidP="00D60EF3">
      <w:pPr>
        <w:widowControl w:val="0"/>
        <w:autoSpaceDE w:val="0"/>
        <w:autoSpaceDN w:val="0"/>
        <w:adjustRightInd w:val="0"/>
        <w:ind w:left="708" w:firstLine="708"/>
        <w:jc w:val="center"/>
        <w:rPr>
          <w:rFonts w:asciiTheme="majorHAnsi" w:eastAsia="Calibri" w:hAnsiTheme="majorHAnsi" w:cstheme="majorHAnsi"/>
          <w:b/>
          <w:color w:val="000000" w:themeColor="text1"/>
          <w:sz w:val="22"/>
          <w:szCs w:val="22"/>
          <w:lang w:val="fr-FR" w:eastAsia="fr-FR"/>
        </w:rPr>
      </w:pPr>
      <w:r w:rsidRPr="005812DB">
        <w:rPr>
          <w:rFonts w:asciiTheme="majorHAnsi" w:eastAsia="Calibri" w:hAnsiTheme="majorHAnsi" w:cstheme="majorHAnsi"/>
          <w:b/>
          <w:color w:val="000000" w:themeColor="text1"/>
          <w:sz w:val="22"/>
          <w:szCs w:val="22"/>
        </w:rPr>
        <w:t>Ceci n’est pas une rivière</w:t>
      </w:r>
      <w:r w:rsidR="003C5AB8">
        <w:rPr>
          <w:rFonts w:asciiTheme="majorHAnsi" w:eastAsia="Calibri" w:hAnsiTheme="majorHAnsi" w:cstheme="majorHAnsi"/>
          <w:b/>
          <w:color w:val="000000" w:themeColor="text1"/>
          <w:sz w:val="22"/>
          <w:szCs w:val="22"/>
        </w:rPr>
        <w:t>…</w:t>
      </w:r>
    </w:p>
    <w:p w14:paraId="6E3827F9" w14:textId="77777777" w:rsidR="00E82305" w:rsidRPr="005812DB" w:rsidRDefault="00E82305" w:rsidP="00E82305">
      <w:pPr>
        <w:widowControl w:val="0"/>
        <w:autoSpaceDE w:val="0"/>
        <w:autoSpaceDN w:val="0"/>
        <w:adjustRightInd w:val="0"/>
        <w:rPr>
          <w:rFonts w:asciiTheme="majorHAnsi" w:eastAsia="Calibri" w:hAnsiTheme="majorHAnsi" w:cstheme="majorHAnsi"/>
          <w:color w:val="000000" w:themeColor="text1"/>
          <w:sz w:val="22"/>
          <w:szCs w:val="22"/>
          <w:u w:val="single"/>
          <w:lang w:val="fr-FR" w:eastAsia="fr-FR"/>
        </w:rPr>
      </w:pPr>
    </w:p>
    <w:p w14:paraId="7B626E52" w14:textId="16F960C3" w:rsidR="00E82305" w:rsidRPr="00387E95" w:rsidRDefault="00E82305" w:rsidP="00E82305">
      <w:pPr>
        <w:widowControl w:val="0"/>
        <w:autoSpaceDE w:val="0"/>
        <w:autoSpaceDN w:val="0"/>
        <w:adjustRightInd w:val="0"/>
        <w:ind w:left="708" w:firstLine="708"/>
        <w:rPr>
          <w:rFonts w:asciiTheme="majorHAnsi" w:eastAsia="Calibri" w:hAnsiTheme="majorHAnsi" w:cstheme="majorHAnsi"/>
          <w:i/>
          <w:color w:val="000000" w:themeColor="text1"/>
          <w:sz w:val="22"/>
          <w:szCs w:val="22"/>
          <w:lang w:val="en-US" w:eastAsia="fr-FR"/>
        </w:rPr>
      </w:pPr>
      <w:r w:rsidRPr="00387E95">
        <w:rPr>
          <w:rFonts w:asciiTheme="majorHAnsi" w:eastAsia="Calibri" w:hAnsiTheme="majorHAnsi" w:cstheme="majorHAnsi"/>
          <w:i/>
          <w:color w:val="000000" w:themeColor="text1"/>
          <w:sz w:val="22"/>
          <w:szCs w:val="22"/>
          <w:lang w:val="en-US"/>
        </w:rPr>
        <w:t>Thinking like a river</w:t>
      </w:r>
      <w:r w:rsidR="007653F4">
        <w:rPr>
          <w:rFonts w:asciiTheme="majorHAnsi" w:eastAsia="Calibri" w:hAnsiTheme="majorHAnsi" w:cstheme="majorHAnsi"/>
          <w:i/>
          <w:color w:val="000000" w:themeColor="text1"/>
          <w:sz w:val="22"/>
          <w:szCs w:val="22"/>
          <w:lang w:val="en-US"/>
        </w:rPr>
        <w:t xml:space="preserve">: wayfinding, topographies and </w:t>
      </w:r>
      <w:proofErr w:type="spellStart"/>
      <w:r w:rsidR="007653F4">
        <w:rPr>
          <w:rFonts w:asciiTheme="majorHAnsi" w:eastAsia="Calibri" w:hAnsiTheme="majorHAnsi" w:cstheme="majorHAnsi"/>
          <w:i/>
          <w:color w:val="000000" w:themeColor="text1"/>
          <w:sz w:val="22"/>
          <w:szCs w:val="22"/>
          <w:lang w:val="en-US"/>
        </w:rPr>
        <w:t>cosmovisons</w:t>
      </w:r>
      <w:proofErr w:type="spellEnd"/>
    </w:p>
    <w:p w14:paraId="4E97A8F9" w14:textId="50709208" w:rsidR="00E82305" w:rsidRPr="003C5AB8" w:rsidRDefault="00E82305" w:rsidP="003C5AB8">
      <w:pPr>
        <w:widowControl w:val="0"/>
        <w:autoSpaceDE w:val="0"/>
        <w:autoSpaceDN w:val="0"/>
        <w:adjustRightInd w:val="0"/>
        <w:ind w:left="1416" w:firstLine="708"/>
        <w:rPr>
          <w:rFonts w:asciiTheme="majorHAnsi" w:eastAsia="Calibri" w:hAnsiTheme="majorHAnsi" w:cstheme="majorHAnsi"/>
          <w:i/>
          <w:color w:val="000000" w:themeColor="text1"/>
          <w:sz w:val="22"/>
          <w:szCs w:val="22"/>
          <w:lang w:eastAsia="fr-FR"/>
        </w:rPr>
      </w:pPr>
      <w:r w:rsidRPr="003C5AB8">
        <w:rPr>
          <w:rFonts w:asciiTheme="majorHAnsi" w:eastAsia="Calibri" w:hAnsiTheme="majorHAnsi" w:cstheme="majorHAnsi"/>
          <w:i/>
          <w:color w:val="000000" w:themeColor="text1"/>
          <w:sz w:val="22"/>
          <w:szCs w:val="22"/>
        </w:rPr>
        <w:t>Roxane Lauzon Rankin &amp; Jean-Luc Fournier</w:t>
      </w:r>
    </w:p>
    <w:p w14:paraId="4AB49933" w14:textId="77777777" w:rsidR="00E82305" w:rsidRPr="003C5AB8" w:rsidRDefault="00E82305" w:rsidP="00B872ED">
      <w:pPr>
        <w:widowControl w:val="0"/>
        <w:autoSpaceDE w:val="0"/>
        <w:autoSpaceDN w:val="0"/>
        <w:adjustRightInd w:val="0"/>
        <w:rPr>
          <w:rFonts w:asciiTheme="majorHAnsi" w:eastAsia="Calibri" w:hAnsiTheme="majorHAnsi" w:cstheme="majorHAnsi"/>
          <w:color w:val="000000" w:themeColor="text1"/>
          <w:sz w:val="22"/>
          <w:szCs w:val="22"/>
          <w:lang w:eastAsia="fr-FR"/>
        </w:rPr>
      </w:pPr>
    </w:p>
    <w:p w14:paraId="54703C36" w14:textId="77777777" w:rsidR="006B018D" w:rsidRPr="00703140" w:rsidRDefault="006B018D" w:rsidP="009F6EB4">
      <w:pPr>
        <w:widowControl w:val="0"/>
        <w:autoSpaceDE w:val="0"/>
        <w:autoSpaceDN w:val="0"/>
        <w:adjustRightInd w:val="0"/>
        <w:ind w:left="2832"/>
        <w:rPr>
          <w:rFonts w:asciiTheme="majorHAnsi" w:eastAsia="Calibri" w:hAnsiTheme="majorHAnsi" w:cstheme="majorHAnsi"/>
          <w:iCs/>
          <w:color w:val="000000" w:themeColor="text1"/>
          <w:sz w:val="22"/>
          <w:szCs w:val="22"/>
        </w:rPr>
      </w:pPr>
      <w:r w:rsidRPr="00703140">
        <w:rPr>
          <w:rFonts w:asciiTheme="majorHAnsi" w:eastAsia="Calibri" w:hAnsiTheme="majorHAnsi" w:cstheme="majorHAnsi"/>
          <w:iCs/>
          <w:color w:val="000000" w:themeColor="text1"/>
          <w:sz w:val="22"/>
          <w:szCs w:val="22"/>
        </w:rPr>
        <w:t xml:space="preserve">Giroux, D. (2019). Généalogie du déracinement. Enquête sur l’habitation postcoloniale. Montréal, PUM, pp. 7-14 (Introduction). </w:t>
      </w:r>
    </w:p>
    <w:p w14:paraId="70C2D3B5" w14:textId="5D33DA45" w:rsidR="006B018D" w:rsidRPr="003C3F47" w:rsidRDefault="00000000" w:rsidP="009F6EB4">
      <w:pPr>
        <w:widowControl w:val="0"/>
        <w:autoSpaceDE w:val="0"/>
        <w:autoSpaceDN w:val="0"/>
        <w:adjustRightInd w:val="0"/>
        <w:ind w:left="3540"/>
        <w:rPr>
          <w:rFonts w:asciiTheme="majorHAnsi" w:eastAsia="Calibri" w:hAnsiTheme="majorHAnsi" w:cstheme="majorHAnsi"/>
          <w:iCs/>
          <w:color w:val="000000" w:themeColor="text1"/>
          <w:sz w:val="22"/>
          <w:szCs w:val="22"/>
          <w:lang w:val="en-US"/>
        </w:rPr>
      </w:pPr>
      <w:hyperlink r:id="rId14" w:history="1">
        <w:r w:rsidR="006B018D" w:rsidRPr="003C3F47">
          <w:rPr>
            <w:rStyle w:val="Hyperlien"/>
            <w:rFonts w:asciiTheme="majorHAnsi" w:eastAsia="Calibri" w:hAnsiTheme="majorHAnsi" w:cstheme="majorHAnsi"/>
            <w:iCs/>
            <w:sz w:val="22"/>
            <w:szCs w:val="22"/>
            <w:lang w:val="en-US"/>
          </w:rPr>
          <w:t>https://uottawa.academia.edu/DalieGiroux</w:t>
        </w:r>
      </w:hyperlink>
    </w:p>
    <w:p w14:paraId="31F1397F" w14:textId="77777777" w:rsidR="005812DB" w:rsidRPr="003C3F47" w:rsidRDefault="005812DB" w:rsidP="009236A7">
      <w:pPr>
        <w:widowControl w:val="0"/>
        <w:autoSpaceDE w:val="0"/>
        <w:autoSpaceDN w:val="0"/>
        <w:adjustRightInd w:val="0"/>
        <w:rPr>
          <w:rFonts w:asciiTheme="majorHAnsi" w:eastAsia="Calibri" w:hAnsiTheme="majorHAnsi" w:cstheme="majorHAnsi"/>
          <w:iCs/>
          <w:color w:val="000000" w:themeColor="text1"/>
          <w:sz w:val="22"/>
          <w:szCs w:val="22"/>
          <w:lang w:val="en-US"/>
        </w:rPr>
      </w:pPr>
    </w:p>
    <w:p w14:paraId="0E243F22" w14:textId="1F96BCB1" w:rsidR="006B018D" w:rsidRPr="00703140" w:rsidRDefault="006B018D" w:rsidP="009F6EB4">
      <w:pPr>
        <w:widowControl w:val="0"/>
        <w:autoSpaceDE w:val="0"/>
        <w:autoSpaceDN w:val="0"/>
        <w:adjustRightInd w:val="0"/>
        <w:ind w:left="2832"/>
        <w:rPr>
          <w:rFonts w:asciiTheme="majorHAnsi" w:eastAsia="Calibri" w:hAnsiTheme="majorHAnsi" w:cstheme="majorHAnsi"/>
          <w:iCs/>
          <w:color w:val="000000" w:themeColor="text1"/>
          <w:sz w:val="22"/>
          <w:szCs w:val="22"/>
          <w:lang w:val="en-US"/>
        </w:rPr>
      </w:pPr>
      <w:r w:rsidRPr="003C3F47">
        <w:rPr>
          <w:rFonts w:asciiTheme="majorHAnsi" w:eastAsia="Calibri" w:hAnsiTheme="majorHAnsi" w:cstheme="majorHAnsi"/>
          <w:iCs/>
          <w:color w:val="000000" w:themeColor="text1"/>
          <w:sz w:val="22"/>
          <w:szCs w:val="22"/>
          <w:lang w:val="en-US"/>
        </w:rPr>
        <w:t xml:space="preserve">Andrews, Th. </w:t>
      </w:r>
      <w:r w:rsidRPr="00703140">
        <w:rPr>
          <w:rFonts w:asciiTheme="majorHAnsi" w:eastAsia="Calibri" w:hAnsiTheme="majorHAnsi" w:cstheme="majorHAnsi"/>
          <w:iCs/>
          <w:color w:val="000000" w:themeColor="text1"/>
          <w:sz w:val="22"/>
          <w:szCs w:val="22"/>
          <w:lang w:val="en-US"/>
        </w:rPr>
        <w:t>(2011). “There will be many stories”: Museum Anthropology, Collaboration, and the Tlicho. Doctoral Thesis, University of Dundee, pp. 27-58.</w:t>
      </w:r>
    </w:p>
    <w:p w14:paraId="688863C5" w14:textId="24496DD9" w:rsidR="006B018D" w:rsidRPr="00703140" w:rsidRDefault="00000000" w:rsidP="009F6EB4">
      <w:pPr>
        <w:widowControl w:val="0"/>
        <w:autoSpaceDE w:val="0"/>
        <w:autoSpaceDN w:val="0"/>
        <w:adjustRightInd w:val="0"/>
        <w:ind w:left="3540"/>
        <w:rPr>
          <w:rFonts w:asciiTheme="majorHAnsi" w:eastAsia="Calibri" w:hAnsiTheme="majorHAnsi" w:cstheme="majorHAnsi"/>
          <w:iCs/>
          <w:color w:val="000000" w:themeColor="text1"/>
          <w:sz w:val="22"/>
          <w:szCs w:val="22"/>
          <w:lang w:val="en-US"/>
        </w:rPr>
      </w:pPr>
      <w:hyperlink r:id="rId15" w:history="1">
        <w:r w:rsidR="00D60EF3" w:rsidRPr="00E567A6">
          <w:rPr>
            <w:rStyle w:val="Hyperlien"/>
            <w:rFonts w:asciiTheme="majorHAnsi" w:eastAsia="Calibri" w:hAnsiTheme="majorHAnsi" w:cstheme="majorHAnsi"/>
            <w:iCs/>
            <w:sz w:val="22"/>
            <w:szCs w:val="22"/>
            <w:lang w:val="en-US"/>
          </w:rPr>
          <w:t>https://discovery.dundee.ac.uk/en/studentTheses/there-will-be-many-stories</w:t>
        </w:r>
      </w:hyperlink>
      <w:r w:rsidR="00D60EF3">
        <w:rPr>
          <w:rFonts w:asciiTheme="majorHAnsi" w:eastAsia="Calibri" w:hAnsiTheme="majorHAnsi" w:cstheme="majorHAnsi"/>
          <w:iCs/>
          <w:color w:val="000000" w:themeColor="text1"/>
          <w:sz w:val="22"/>
          <w:szCs w:val="22"/>
          <w:lang w:val="en-US"/>
        </w:rPr>
        <w:t xml:space="preserve"> </w:t>
      </w:r>
    </w:p>
    <w:p w14:paraId="276BF5BF" w14:textId="77777777" w:rsidR="006B018D" w:rsidRPr="00703140" w:rsidRDefault="006B018D" w:rsidP="00AB06C7">
      <w:pPr>
        <w:widowControl w:val="0"/>
        <w:autoSpaceDE w:val="0"/>
        <w:autoSpaceDN w:val="0"/>
        <w:adjustRightInd w:val="0"/>
        <w:ind w:left="2124"/>
        <w:rPr>
          <w:rFonts w:asciiTheme="majorHAnsi" w:eastAsia="Calibri" w:hAnsiTheme="majorHAnsi" w:cstheme="majorHAnsi"/>
          <w:iCs/>
          <w:color w:val="000000" w:themeColor="text1"/>
          <w:sz w:val="22"/>
          <w:szCs w:val="22"/>
          <w:lang w:val="en-US"/>
        </w:rPr>
      </w:pPr>
    </w:p>
    <w:p w14:paraId="399DC830" w14:textId="77777777" w:rsidR="009F6EB4" w:rsidRDefault="00121275" w:rsidP="009F6EB4">
      <w:pPr>
        <w:widowControl w:val="0"/>
        <w:autoSpaceDE w:val="0"/>
        <w:autoSpaceDN w:val="0"/>
        <w:adjustRightInd w:val="0"/>
        <w:ind w:left="2832"/>
        <w:rPr>
          <w:rFonts w:asciiTheme="majorHAnsi" w:eastAsia="Calibri" w:hAnsiTheme="majorHAnsi" w:cstheme="majorHAnsi"/>
          <w:iCs/>
          <w:color w:val="000000" w:themeColor="text1"/>
          <w:sz w:val="22"/>
          <w:szCs w:val="22"/>
          <w:lang w:val="en-US"/>
        </w:rPr>
      </w:pPr>
      <w:r w:rsidRPr="00703140">
        <w:rPr>
          <w:rFonts w:asciiTheme="majorHAnsi" w:eastAsia="Calibri" w:hAnsiTheme="majorHAnsi" w:cstheme="majorHAnsi"/>
          <w:iCs/>
          <w:color w:val="000000" w:themeColor="text1"/>
          <w:sz w:val="22"/>
          <w:szCs w:val="22"/>
          <w:lang w:val="en-US"/>
        </w:rPr>
        <w:t xml:space="preserve">Edgeworth, M., &amp; Benjamin, J. (2018). What Is a </w:t>
      </w:r>
      <w:proofErr w:type="gramStart"/>
      <w:r w:rsidRPr="00703140">
        <w:rPr>
          <w:rFonts w:asciiTheme="majorHAnsi" w:eastAsia="Calibri" w:hAnsiTheme="majorHAnsi" w:cstheme="majorHAnsi"/>
          <w:iCs/>
          <w:color w:val="000000" w:themeColor="text1"/>
          <w:sz w:val="22"/>
          <w:szCs w:val="22"/>
          <w:lang w:val="en-US"/>
        </w:rPr>
        <w:t>River?:</w:t>
      </w:r>
      <w:proofErr w:type="gramEnd"/>
      <w:r w:rsidRPr="00703140">
        <w:rPr>
          <w:rFonts w:asciiTheme="majorHAnsi" w:eastAsia="Calibri" w:hAnsiTheme="majorHAnsi" w:cstheme="majorHAnsi"/>
          <w:iCs/>
          <w:color w:val="000000" w:themeColor="text1"/>
          <w:sz w:val="22"/>
          <w:szCs w:val="22"/>
          <w:lang w:val="en-US"/>
        </w:rPr>
        <w:t xml:space="preserve"> The Chicago River as </w:t>
      </w:r>
      <w:proofErr w:type="spellStart"/>
      <w:r w:rsidRPr="00703140">
        <w:rPr>
          <w:rFonts w:asciiTheme="majorHAnsi" w:eastAsia="Calibri" w:hAnsiTheme="majorHAnsi" w:cstheme="majorHAnsi"/>
          <w:iCs/>
          <w:color w:val="000000" w:themeColor="text1"/>
          <w:sz w:val="22"/>
          <w:szCs w:val="22"/>
          <w:lang w:val="en-US"/>
        </w:rPr>
        <w:t>Hyperobject</w:t>
      </w:r>
      <w:proofErr w:type="spellEnd"/>
      <w:r w:rsidRPr="00703140">
        <w:rPr>
          <w:rFonts w:asciiTheme="majorHAnsi" w:eastAsia="Calibri" w:hAnsiTheme="majorHAnsi" w:cstheme="majorHAnsi"/>
          <w:iCs/>
          <w:color w:val="000000" w:themeColor="text1"/>
          <w:sz w:val="22"/>
          <w:szCs w:val="22"/>
          <w:lang w:val="en-US"/>
        </w:rPr>
        <w:t xml:space="preserve">. In J. M. Kelly, P. V. </w:t>
      </w:r>
      <w:proofErr w:type="spellStart"/>
      <w:r w:rsidRPr="00703140">
        <w:rPr>
          <w:rFonts w:asciiTheme="majorHAnsi" w:eastAsia="Calibri" w:hAnsiTheme="majorHAnsi" w:cstheme="majorHAnsi"/>
          <w:iCs/>
          <w:color w:val="000000" w:themeColor="text1"/>
          <w:sz w:val="22"/>
          <w:szCs w:val="22"/>
          <w:lang w:val="en-US"/>
        </w:rPr>
        <w:t>Scarpino</w:t>
      </w:r>
      <w:proofErr w:type="spellEnd"/>
      <w:r w:rsidRPr="00703140">
        <w:rPr>
          <w:rFonts w:asciiTheme="majorHAnsi" w:eastAsia="Calibri" w:hAnsiTheme="majorHAnsi" w:cstheme="majorHAnsi"/>
          <w:iCs/>
          <w:color w:val="000000" w:themeColor="text1"/>
          <w:sz w:val="22"/>
          <w:szCs w:val="22"/>
          <w:lang w:val="en-US"/>
        </w:rPr>
        <w:t xml:space="preserve">, H. Berry, J. </w:t>
      </w:r>
      <w:proofErr w:type="spellStart"/>
      <w:r w:rsidRPr="00703140">
        <w:rPr>
          <w:rFonts w:asciiTheme="majorHAnsi" w:eastAsia="Calibri" w:hAnsiTheme="majorHAnsi" w:cstheme="majorHAnsi"/>
          <w:iCs/>
          <w:color w:val="000000" w:themeColor="text1"/>
          <w:sz w:val="22"/>
          <w:szCs w:val="22"/>
          <w:lang w:val="en-US"/>
        </w:rPr>
        <w:t>Syvitski</w:t>
      </w:r>
      <w:proofErr w:type="spellEnd"/>
      <w:r w:rsidRPr="00703140">
        <w:rPr>
          <w:rFonts w:asciiTheme="majorHAnsi" w:eastAsia="Calibri" w:hAnsiTheme="majorHAnsi" w:cstheme="majorHAnsi"/>
          <w:iCs/>
          <w:color w:val="000000" w:themeColor="text1"/>
          <w:sz w:val="22"/>
          <w:szCs w:val="22"/>
          <w:lang w:val="en-US"/>
        </w:rPr>
        <w:t xml:space="preserve">, &amp; M. </w:t>
      </w:r>
      <w:proofErr w:type="spellStart"/>
      <w:r w:rsidRPr="00703140">
        <w:rPr>
          <w:rFonts w:asciiTheme="majorHAnsi" w:eastAsia="Calibri" w:hAnsiTheme="majorHAnsi" w:cstheme="majorHAnsi"/>
          <w:iCs/>
          <w:color w:val="000000" w:themeColor="text1"/>
          <w:sz w:val="22"/>
          <w:szCs w:val="22"/>
          <w:lang w:val="en-US"/>
        </w:rPr>
        <w:t>Meybeck</w:t>
      </w:r>
      <w:proofErr w:type="spellEnd"/>
      <w:r w:rsidRPr="00703140">
        <w:rPr>
          <w:rFonts w:asciiTheme="majorHAnsi" w:eastAsia="Calibri" w:hAnsiTheme="majorHAnsi" w:cstheme="majorHAnsi"/>
          <w:iCs/>
          <w:color w:val="000000" w:themeColor="text1"/>
          <w:sz w:val="22"/>
          <w:szCs w:val="22"/>
          <w:lang w:val="en-US"/>
        </w:rPr>
        <w:t xml:space="preserve"> (Eds.), Rivers of the Anthropocene (1st ed., pp. 162–176). University of California Press. </w:t>
      </w:r>
    </w:p>
    <w:p w14:paraId="760ACFAE" w14:textId="24173757" w:rsidR="00121275" w:rsidRPr="00703140" w:rsidRDefault="00000000" w:rsidP="009F6EB4">
      <w:pPr>
        <w:widowControl w:val="0"/>
        <w:autoSpaceDE w:val="0"/>
        <w:autoSpaceDN w:val="0"/>
        <w:adjustRightInd w:val="0"/>
        <w:ind w:left="2832" w:firstLine="708"/>
        <w:rPr>
          <w:rFonts w:asciiTheme="majorHAnsi" w:eastAsia="Calibri" w:hAnsiTheme="majorHAnsi" w:cstheme="majorHAnsi"/>
          <w:iCs/>
          <w:color w:val="000000" w:themeColor="text1"/>
          <w:sz w:val="22"/>
          <w:szCs w:val="22"/>
          <w:lang w:val="en-US"/>
        </w:rPr>
      </w:pPr>
      <w:hyperlink r:id="rId16" w:history="1">
        <w:r w:rsidR="009F6EB4" w:rsidRPr="00E567A6">
          <w:rPr>
            <w:rStyle w:val="Hyperlien"/>
            <w:rFonts w:asciiTheme="majorHAnsi" w:eastAsia="Calibri" w:hAnsiTheme="majorHAnsi" w:cstheme="majorHAnsi"/>
            <w:iCs/>
            <w:sz w:val="22"/>
            <w:szCs w:val="22"/>
            <w:lang w:val="en-US"/>
          </w:rPr>
          <w:t>http://www.jstor.org/stable/10.1525/j.ctt2204r6w.21</w:t>
        </w:r>
      </w:hyperlink>
    </w:p>
    <w:p w14:paraId="2852F280" w14:textId="77777777" w:rsidR="00D60EF3" w:rsidRPr="00FE3F85" w:rsidRDefault="00D60EF3" w:rsidP="00817924">
      <w:pPr>
        <w:widowControl w:val="0"/>
        <w:autoSpaceDE w:val="0"/>
        <w:autoSpaceDN w:val="0"/>
        <w:adjustRightInd w:val="0"/>
        <w:rPr>
          <w:rFonts w:asciiTheme="majorHAnsi" w:eastAsia="Calibri" w:hAnsiTheme="majorHAnsi" w:cstheme="majorHAnsi"/>
          <w:color w:val="000000" w:themeColor="text1"/>
          <w:sz w:val="22"/>
          <w:szCs w:val="22"/>
          <w:lang w:val="en-US" w:eastAsia="fr-FR"/>
        </w:rPr>
      </w:pPr>
    </w:p>
    <w:p w14:paraId="0DBE947C" w14:textId="77777777" w:rsidR="005721A1" w:rsidRPr="00FE3F85" w:rsidRDefault="005721A1" w:rsidP="00817924">
      <w:pPr>
        <w:widowControl w:val="0"/>
        <w:autoSpaceDE w:val="0"/>
        <w:autoSpaceDN w:val="0"/>
        <w:adjustRightInd w:val="0"/>
        <w:rPr>
          <w:rFonts w:asciiTheme="majorHAnsi" w:eastAsia="Calibri" w:hAnsiTheme="majorHAnsi" w:cstheme="majorHAnsi"/>
          <w:color w:val="000000" w:themeColor="text1"/>
          <w:sz w:val="22"/>
          <w:szCs w:val="22"/>
          <w:lang w:val="en-US" w:eastAsia="fr-FR"/>
        </w:rPr>
      </w:pPr>
    </w:p>
    <w:p w14:paraId="06C62351" w14:textId="77777777" w:rsidR="005721A1" w:rsidRPr="00FE3F85" w:rsidRDefault="005721A1" w:rsidP="00817924">
      <w:pPr>
        <w:widowControl w:val="0"/>
        <w:autoSpaceDE w:val="0"/>
        <w:autoSpaceDN w:val="0"/>
        <w:adjustRightInd w:val="0"/>
        <w:rPr>
          <w:rFonts w:asciiTheme="majorHAnsi" w:eastAsia="Calibri" w:hAnsiTheme="majorHAnsi" w:cstheme="majorHAnsi"/>
          <w:color w:val="000000" w:themeColor="text1"/>
          <w:sz w:val="22"/>
          <w:szCs w:val="22"/>
          <w:lang w:val="en-US"/>
        </w:rPr>
      </w:pPr>
    </w:p>
    <w:p w14:paraId="064EBE3F" w14:textId="1E9ED0C2" w:rsidR="00817924" w:rsidRPr="003C3F47" w:rsidRDefault="00817924" w:rsidP="00817924">
      <w:pPr>
        <w:widowControl w:val="0"/>
        <w:autoSpaceDE w:val="0"/>
        <w:autoSpaceDN w:val="0"/>
        <w:adjustRightInd w:val="0"/>
        <w:rPr>
          <w:rFonts w:asciiTheme="majorHAnsi" w:eastAsia="Calibri" w:hAnsiTheme="majorHAnsi" w:cstheme="majorHAnsi"/>
          <w:color w:val="000000" w:themeColor="text1"/>
          <w:sz w:val="22"/>
          <w:szCs w:val="22"/>
          <w:lang w:val="en-US" w:eastAsia="fr-FR"/>
        </w:rPr>
      </w:pPr>
      <w:r w:rsidRPr="003C3F47">
        <w:rPr>
          <w:rFonts w:asciiTheme="majorHAnsi" w:eastAsia="Calibri" w:hAnsiTheme="majorHAnsi" w:cstheme="majorHAnsi"/>
          <w:color w:val="000000" w:themeColor="text1"/>
          <w:sz w:val="22"/>
          <w:szCs w:val="22"/>
          <w:lang w:val="en-US"/>
        </w:rPr>
        <w:t xml:space="preserve">3ème </w:t>
      </w:r>
      <w:proofErr w:type="gramStart"/>
      <w:r w:rsidRPr="003C3F47">
        <w:rPr>
          <w:rFonts w:asciiTheme="majorHAnsi" w:eastAsia="Calibri" w:hAnsiTheme="majorHAnsi" w:cstheme="majorHAnsi"/>
          <w:color w:val="000000" w:themeColor="text1"/>
          <w:sz w:val="22"/>
          <w:szCs w:val="22"/>
          <w:lang w:val="en-US"/>
        </w:rPr>
        <w:t xml:space="preserve">séance </w:t>
      </w:r>
      <w:r w:rsidRPr="003C3F47">
        <w:rPr>
          <w:rFonts w:asciiTheme="majorHAnsi" w:eastAsia="Calibri" w:hAnsiTheme="majorHAnsi" w:cstheme="majorHAnsi"/>
          <w:color w:val="000000" w:themeColor="text1"/>
          <w:sz w:val="22"/>
          <w:szCs w:val="22"/>
          <w:lang w:val="en-US" w:eastAsia="fr-FR"/>
        </w:rPr>
        <w:t>:</w:t>
      </w:r>
      <w:proofErr w:type="gramEnd"/>
      <w:r w:rsidRPr="003C3F47">
        <w:rPr>
          <w:rFonts w:asciiTheme="majorHAnsi" w:eastAsia="Calibri" w:hAnsiTheme="majorHAnsi" w:cstheme="majorHAnsi"/>
          <w:color w:val="000000" w:themeColor="text1"/>
          <w:sz w:val="22"/>
          <w:szCs w:val="22"/>
          <w:lang w:val="en-US" w:eastAsia="fr-FR"/>
        </w:rPr>
        <w:t xml:space="preserve"> </w:t>
      </w:r>
      <w:r w:rsidRPr="003C3F47">
        <w:rPr>
          <w:rFonts w:asciiTheme="majorHAnsi" w:eastAsia="Calibri" w:hAnsiTheme="majorHAnsi" w:cstheme="majorHAnsi"/>
          <w:b/>
          <w:color w:val="000000" w:themeColor="text1"/>
          <w:sz w:val="22"/>
          <w:szCs w:val="22"/>
          <w:lang w:val="en-US"/>
        </w:rPr>
        <w:t>6</w:t>
      </w:r>
      <w:r w:rsidRPr="003C3F47">
        <w:rPr>
          <w:rFonts w:asciiTheme="majorHAnsi" w:eastAsia="Calibri" w:hAnsiTheme="majorHAnsi" w:cstheme="majorHAnsi"/>
          <w:b/>
          <w:color w:val="000000" w:themeColor="text1"/>
          <w:sz w:val="22"/>
          <w:szCs w:val="22"/>
          <w:lang w:val="en-US" w:eastAsia="fr-FR"/>
        </w:rPr>
        <w:t xml:space="preserve"> </w:t>
      </w:r>
      <w:proofErr w:type="spellStart"/>
      <w:r w:rsidRPr="003C3F47">
        <w:rPr>
          <w:rFonts w:asciiTheme="majorHAnsi" w:eastAsia="Calibri" w:hAnsiTheme="majorHAnsi" w:cstheme="majorHAnsi"/>
          <w:b/>
          <w:color w:val="000000" w:themeColor="text1"/>
          <w:sz w:val="22"/>
          <w:szCs w:val="22"/>
          <w:lang w:val="en-US"/>
        </w:rPr>
        <w:t>mai</w:t>
      </w:r>
      <w:proofErr w:type="spellEnd"/>
      <w:r w:rsidRPr="003C3F47">
        <w:rPr>
          <w:rFonts w:asciiTheme="majorHAnsi" w:eastAsia="Calibri" w:hAnsiTheme="majorHAnsi" w:cstheme="majorHAnsi"/>
          <w:color w:val="000000" w:themeColor="text1"/>
          <w:sz w:val="22"/>
          <w:szCs w:val="22"/>
          <w:lang w:val="en-US" w:eastAsia="fr-FR"/>
        </w:rPr>
        <w:t xml:space="preserve"> </w:t>
      </w:r>
      <w:r w:rsidRPr="003C3F47">
        <w:rPr>
          <w:rFonts w:asciiTheme="majorHAnsi" w:eastAsia="Calibri" w:hAnsiTheme="majorHAnsi" w:cstheme="majorHAnsi"/>
          <w:color w:val="000000" w:themeColor="text1"/>
          <w:sz w:val="22"/>
          <w:szCs w:val="22"/>
          <w:lang w:val="en-US"/>
        </w:rPr>
        <w:t>2024</w:t>
      </w:r>
    </w:p>
    <w:p w14:paraId="10F9C1B3" w14:textId="77777777" w:rsidR="005721A1" w:rsidRPr="003C3F47" w:rsidRDefault="005721A1" w:rsidP="00D60EF3">
      <w:pPr>
        <w:widowControl w:val="0"/>
        <w:autoSpaceDE w:val="0"/>
        <w:autoSpaceDN w:val="0"/>
        <w:adjustRightInd w:val="0"/>
        <w:ind w:left="3540" w:firstLine="708"/>
        <w:rPr>
          <w:rFonts w:asciiTheme="majorHAnsi" w:eastAsia="Calibri" w:hAnsiTheme="majorHAnsi" w:cstheme="majorHAnsi"/>
          <w:b/>
          <w:color w:val="000000" w:themeColor="text1"/>
          <w:sz w:val="22"/>
          <w:szCs w:val="22"/>
          <w:lang w:val="en-US"/>
        </w:rPr>
      </w:pPr>
    </w:p>
    <w:p w14:paraId="15E518E8" w14:textId="3EB06AB0" w:rsidR="00817924" w:rsidRPr="003C3F47" w:rsidRDefault="00817924" w:rsidP="00D60EF3">
      <w:pPr>
        <w:widowControl w:val="0"/>
        <w:autoSpaceDE w:val="0"/>
        <w:autoSpaceDN w:val="0"/>
        <w:adjustRightInd w:val="0"/>
        <w:ind w:left="3540" w:firstLine="708"/>
        <w:rPr>
          <w:rFonts w:asciiTheme="majorHAnsi" w:eastAsia="Calibri" w:hAnsiTheme="majorHAnsi" w:cstheme="majorHAnsi"/>
          <w:b/>
          <w:color w:val="000000" w:themeColor="text1"/>
          <w:sz w:val="22"/>
          <w:szCs w:val="22"/>
          <w:lang w:val="en-US" w:eastAsia="fr-FR"/>
        </w:rPr>
      </w:pPr>
      <w:r w:rsidRPr="003C3F47">
        <w:rPr>
          <w:rFonts w:asciiTheme="majorHAnsi" w:eastAsia="Calibri" w:hAnsiTheme="majorHAnsi" w:cstheme="majorHAnsi"/>
          <w:b/>
          <w:color w:val="000000" w:themeColor="text1"/>
          <w:sz w:val="22"/>
          <w:szCs w:val="22"/>
          <w:lang w:val="en-US"/>
        </w:rPr>
        <w:t>Infrastructure</w:t>
      </w:r>
    </w:p>
    <w:p w14:paraId="10F94198" w14:textId="77777777" w:rsidR="00817924" w:rsidRPr="003C3F47" w:rsidRDefault="00817924" w:rsidP="00817924">
      <w:pPr>
        <w:widowControl w:val="0"/>
        <w:autoSpaceDE w:val="0"/>
        <w:autoSpaceDN w:val="0"/>
        <w:adjustRightInd w:val="0"/>
        <w:rPr>
          <w:rFonts w:asciiTheme="majorHAnsi" w:eastAsia="Calibri" w:hAnsiTheme="majorHAnsi" w:cstheme="majorHAnsi"/>
          <w:color w:val="000000" w:themeColor="text1"/>
          <w:sz w:val="22"/>
          <w:szCs w:val="22"/>
          <w:u w:val="single"/>
          <w:lang w:val="en-US" w:eastAsia="fr-FR"/>
        </w:rPr>
      </w:pPr>
    </w:p>
    <w:p w14:paraId="2E0410A2" w14:textId="0598FD2C" w:rsidR="00C0064C" w:rsidRPr="005812DB" w:rsidRDefault="00C0064C" w:rsidP="007653F4">
      <w:pPr>
        <w:shd w:val="clear" w:color="auto" w:fill="FFFFFF"/>
        <w:ind w:left="1416"/>
        <w:rPr>
          <w:rFonts w:asciiTheme="majorHAnsi" w:eastAsia="Calibri" w:hAnsiTheme="majorHAnsi" w:cstheme="majorHAnsi"/>
          <w:i/>
          <w:color w:val="000000" w:themeColor="text1"/>
          <w:sz w:val="22"/>
          <w:szCs w:val="22"/>
          <w:lang w:val="en-US"/>
        </w:rPr>
      </w:pPr>
      <w:r w:rsidRPr="005812DB">
        <w:rPr>
          <w:rFonts w:asciiTheme="majorHAnsi" w:eastAsia="Calibri" w:hAnsiTheme="majorHAnsi" w:cstheme="majorHAnsi"/>
          <w:i/>
          <w:color w:val="000000" w:themeColor="text1"/>
          <w:sz w:val="22"/>
          <w:szCs w:val="22"/>
          <w:lang w:val="en-US"/>
        </w:rPr>
        <w:t>City of Ottawa</w:t>
      </w:r>
      <w:r w:rsidR="007653F4">
        <w:rPr>
          <w:rFonts w:asciiTheme="majorHAnsi" w:eastAsia="Calibri" w:hAnsiTheme="majorHAnsi" w:cstheme="majorHAnsi"/>
          <w:i/>
          <w:color w:val="000000" w:themeColor="text1"/>
          <w:sz w:val="22"/>
          <w:szCs w:val="22"/>
          <w:lang w:val="en-US"/>
        </w:rPr>
        <w:t xml:space="preserve"> -</w:t>
      </w:r>
      <w:r w:rsidRPr="005812DB">
        <w:rPr>
          <w:rFonts w:asciiTheme="majorHAnsi" w:eastAsia="Calibri" w:hAnsiTheme="majorHAnsi" w:cstheme="majorHAnsi"/>
          <w:i/>
          <w:color w:val="000000" w:themeColor="text1"/>
          <w:sz w:val="22"/>
          <w:szCs w:val="22"/>
          <w:lang w:val="en-US"/>
        </w:rPr>
        <w:t xml:space="preserve"> Water Resources Planning and Engineering Branch, Asset Management Service, Infrastructure and Water Services Department</w:t>
      </w:r>
    </w:p>
    <w:p w14:paraId="002C5E34" w14:textId="7801DE5F" w:rsidR="00C0064C" w:rsidRPr="005812DB" w:rsidRDefault="00C0064C" w:rsidP="00885A57">
      <w:pPr>
        <w:shd w:val="clear" w:color="auto" w:fill="FFFFFF"/>
        <w:ind w:left="1416" w:firstLine="708"/>
        <w:rPr>
          <w:rFonts w:asciiTheme="majorHAnsi" w:eastAsia="Calibri" w:hAnsiTheme="majorHAnsi" w:cstheme="majorHAnsi"/>
          <w:i/>
          <w:color w:val="000000" w:themeColor="text1"/>
          <w:sz w:val="22"/>
          <w:szCs w:val="22"/>
          <w:lang w:val="en-US"/>
        </w:rPr>
      </w:pPr>
      <w:proofErr w:type="spellStart"/>
      <w:r w:rsidRPr="005812DB">
        <w:rPr>
          <w:rFonts w:asciiTheme="majorHAnsi" w:eastAsia="Calibri" w:hAnsiTheme="majorHAnsi" w:cstheme="majorHAnsi"/>
          <w:i/>
          <w:color w:val="000000" w:themeColor="text1"/>
          <w:sz w:val="22"/>
          <w:szCs w:val="22"/>
          <w:lang w:val="en-US"/>
        </w:rPr>
        <w:t>Hiran</w:t>
      </w:r>
      <w:proofErr w:type="spellEnd"/>
      <w:r w:rsidRPr="005812DB">
        <w:rPr>
          <w:rFonts w:asciiTheme="majorHAnsi" w:eastAsia="Calibri" w:hAnsiTheme="majorHAnsi" w:cstheme="majorHAnsi"/>
          <w:i/>
          <w:color w:val="000000" w:themeColor="text1"/>
          <w:sz w:val="22"/>
          <w:szCs w:val="22"/>
          <w:lang w:val="en-US"/>
        </w:rPr>
        <w:t xml:space="preserve"> </w:t>
      </w:r>
      <w:proofErr w:type="spellStart"/>
      <w:r w:rsidRPr="005812DB">
        <w:rPr>
          <w:rFonts w:asciiTheme="majorHAnsi" w:eastAsia="Calibri" w:hAnsiTheme="majorHAnsi" w:cstheme="majorHAnsi"/>
          <w:i/>
          <w:color w:val="000000" w:themeColor="text1"/>
          <w:sz w:val="22"/>
          <w:szCs w:val="22"/>
          <w:lang w:val="en-US"/>
        </w:rPr>
        <w:t>Sandanayake</w:t>
      </w:r>
      <w:proofErr w:type="spellEnd"/>
      <w:r w:rsidRPr="005812DB">
        <w:rPr>
          <w:rFonts w:asciiTheme="majorHAnsi" w:eastAsia="Calibri" w:hAnsiTheme="majorHAnsi" w:cstheme="majorHAnsi"/>
          <w:i/>
          <w:color w:val="000000" w:themeColor="text1"/>
          <w:sz w:val="22"/>
          <w:szCs w:val="22"/>
          <w:lang w:val="en-US"/>
        </w:rPr>
        <w:t>, P.Eng. Manager</w:t>
      </w:r>
      <w:r w:rsidR="007653F4">
        <w:rPr>
          <w:rFonts w:asciiTheme="majorHAnsi" w:eastAsia="Calibri" w:hAnsiTheme="majorHAnsi" w:cstheme="majorHAnsi"/>
          <w:i/>
          <w:color w:val="000000" w:themeColor="text1"/>
          <w:sz w:val="22"/>
          <w:szCs w:val="22"/>
          <w:lang w:val="en-US"/>
        </w:rPr>
        <w:tab/>
      </w:r>
    </w:p>
    <w:p w14:paraId="12F1B82D" w14:textId="4126B05B" w:rsidR="00817924" w:rsidRDefault="00817924" w:rsidP="00817924">
      <w:pPr>
        <w:widowControl w:val="0"/>
        <w:autoSpaceDE w:val="0"/>
        <w:autoSpaceDN w:val="0"/>
        <w:adjustRightInd w:val="0"/>
        <w:ind w:left="708" w:firstLine="708"/>
        <w:rPr>
          <w:rFonts w:asciiTheme="majorHAnsi" w:eastAsia="Calibri" w:hAnsiTheme="majorHAnsi" w:cstheme="majorHAnsi"/>
          <w:i/>
          <w:color w:val="000000" w:themeColor="text1"/>
          <w:sz w:val="22"/>
          <w:szCs w:val="22"/>
          <w:lang w:val="en-US" w:eastAsia="fr-FR"/>
        </w:rPr>
      </w:pPr>
    </w:p>
    <w:p w14:paraId="7245785B" w14:textId="77777777" w:rsidR="00B60894" w:rsidRDefault="00B60894" w:rsidP="00817924">
      <w:pPr>
        <w:widowControl w:val="0"/>
        <w:autoSpaceDE w:val="0"/>
        <w:autoSpaceDN w:val="0"/>
        <w:adjustRightInd w:val="0"/>
        <w:ind w:left="708" w:firstLine="708"/>
        <w:rPr>
          <w:rFonts w:asciiTheme="majorHAnsi" w:eastAsia="Calibri" w:hAnsiTheme="majorHAnsi" w:cstheme="majorHAnsi"/>
          <w:i/>
          <w:color w:val="000000" w:themeColor="text1"/>
          <w:sz w:val="22"/>
          <w:szCs w:val="22"/>
          <w:lang w:val="en-US" w:eastAsia="fr-FR"/>
        </w:rPr>
      </w:pPr>
    </w:p>
    <w:p w14:paraId="6EC6715D" w14:textId="7DF27E9E" w:rsidR="00B60894" w:rsidRPr="00B60894" w:rsidRDefault="00B60894" w:rsidP="00B60894">
      <w:pPr>
        <w:widowControl w:val="0"/>
        <w:autoSpaceDE w:val="0"/>
        <w:autoSpaceDN w:val="0"/>
        <w:adjustRightInd w:val="0"/>
        <w:ind w:left="2832"/>
        <w:rPr>
          <w:rFonts w:asciiTheme="majorHAnsi" w:eastAsia="Calibri" w:hAnsiTheme="majorHAnsi" w:cstheme="majorHAnsi"/>
          <w:iCs/>
          <w:color w:val="000000" w:themeColor="text1"/>
          <w:sz w:val="22"/>
          <w:szCs w:val="22"/>
          <w:lang w:val="en-US" w:eastAsia="fr-FR"/>
        </w:rPr>
      </w:pPr>
      <w:r w:rsidRPr="00B60894">
        <w:rPr>
          <w:rFonts w:asciiTheme="majorHAnsi" w:eastAsia="Calibri" w:hAnsiTheme="majorHAnsi" w:cstheme="majorHAnsi"/>
          <w:iCs/>
          <w:color w:val="000000" w:themeColor="text1"/>
          <w:sz w:val="22"/>
          <w:szCs w:val="22"/>
          <w:lang w:val="en-US" w:eastAsia="fr-FR"/>
        </w:rPr>
        <w:t>https://maps.ottawa.ca/GeoOttawaLite/?appid=45d758e895ae468e99a77237dd39caf6</w:t>
      </w:r>
    </w:p>
    <w:p w14:paraId="3D0CF38D" w14:textId="77777777" w:rsidR="00B60894" w:rsidRDefault="00B60894" w:rsidP="005A09D0">
      <w:pPr>
        <w:shd w:val="clear" w:color="auto" w:fill="FFFFFF"/>
        <w:ind w:left="2832"/>
        <w:rPr>
          <w:rFonts w:asciiTheme="majorHAnsi" w:eastAsia="Calibri" w:hAnsiTheme="majorHAnsi" w:cstheme="majorHAnsi"/>
          <w:iCs/>
          <w:color w:val="000000" w:themeColor="text1"/>
          <w:sz w:val="22"/>
          <w:szCs w:val="22"/>
          <w:lang w:val="en-US"/>
        </w:rPr>
      </w:pPr>
    </w:p>
    <w:p w14:paraId="4C8B46C5" w14:textId="43D77E16" w:rsidR="003758C7" w:rsidRPr="00703140" w:rsidRDefault="00000000" w:rsidP="005A09D0">
      <w:pPr>
        <w:shd w:val="clear" w:color="auto" w:fill="FFFFFF"/>
        <w:ind w:left="2832"/>
        <w:rPr>
          <w:rFonts w:asciiTheme="majorHAnsi" w:eastAsia="Calibri" w:hAnsiTheme="majorHAnsi" w:cstheme="majorHAnsi"/>
          <w:iCs/>
          <w:color w:val="000000" w:themeColor="text1"/>
          <w:sz w:val="22"/>
          <w:szCs w:val="22"/>
          <w:lang w:val="en-US"/>
        </w:rPr>
      </w:pPr>
      <w:hyperlink r:id="rId17" w:history="1">
        <w:r w:rsidR="003758C7" w:rsidRPr="00703140">
          <w:rPr>
            <w:rFonts w:asciiTheme="majorHAnsi" w:eastAsia="Calibri" w:hAnsiTheme="majorHAnsi" w:cstheme="majorHAnsi"/>
            <w:iCs/>
            <w:color w:val="000000" w:themeColor="text1"/>
            <w:sz w:val="22"/>
            <w:szCs w:val="22"/>
            <w:lang w:val="en-US"/>
          </w:rPr>
          <w:t>Larkin, Brian</w:t>
        </w:r>
      </w:hyperlink>
      <w:r w:rsidR="003758C7" w:rsidRPr="00703140">
        <w:rPr>
          <w:rFonts w:asciiTheme="majorHAnsi" w:eastAsia="Calibri" w:hAnsiTheme="majorHAnsi" w:cstheme="majorHAnsi"/>
          <w:iCs/>
          <w:color w:val="000000" w:themeColor="text1"/>
          <w:sz w:val="22"/>
          <w:szCs w:val="22"/>
          <w:lang w:val="en-US"/>
        </w:rPr>
        <w:t>, The Politics and Poetics of Infrastructure. Annual Review of Anthropology, 21 Oct 2013, Vol. 42, Issue 1, pages 327- 343</w:t>
      </w:r>
      <w:r w:rsidR="005A09D0">
        <w:rPr>
          <w:rFonts w:asciiTheme="majorHAnsi" w:eastAsia="Calibri" w:hAnsiTheme="majorHAnsi" w:cstheme="majorHAnsi"/>
          <w:iCs/>
          <w:color w:val="000000" w:themeColor="text1"/>
          <w:sz w:val="22"/>
          <w:szCs w:val="22"/>
          <w:lang w:val="en-US"/>
        </w:rPr>
        <w:t>.</w:t>
      </w:r>
    </w:p>
    <w:p w14:paraId="4E5B6C28" w14:textId="4FA2FB28" w:rsidR="005D070F" w:rsidRPr="00703140" w:rsidRDefault="005A09D0" w:rsidP="005A09D0">
      <w:pPr>
        <w:shd w:val="clear" w:color="auto" w:fill="FFFFFF"/>
        <w:ind w:left="3540"/>
        <w:rPr>
          <w:rFonts w:asciiTheme="majorHAnsi" w:eastAsia="Calibri" w:hAnsiTheme="majorHAnsi" w:cstheme="majorHAnsi"/>
          <w:iCs/>
          <w:color w:val="000000" w:themeColor="text1"/>
          <w:sz w:val="22"/>
          <w:szCs w:val="22"/>
          <w:lang w:val="en-US"/>
        </w:rPr>
      </w:pPr>
      <w:hyperlink r:id="rId18" w:history="1">
        <w:r w:rsidRPr="00E567A6">
          <w:rPr>
            <w:rStyle w:val="Hyperlien"/>
            <w:rFonts w:asciiTheme="majorHAnsi" w:eastAsia="Calibri" w:hAnsiTheme="majorHAnsi" w:cstheme="majorHAnsi"/>
            <w:iCs/>
            <w:sz w:val="22"/>
            <w:szCs w:val="22"/>
            <w:lang w:val="en-US"/>
          </w:rPr>
          <w:t>https://doi.org/10.1146/annurev-anthro-092412-155522</w:t>
        </w:r>
      </w:hyperlink>
    </w:p>
    <w:p w14:paraId="386B776D" w14:textId="77777777" w:rsidR="00031999" w:rsidRPr="00703140" w:rsidRDefault="00031999" w:rsidP="0003090E">
      <w:pPr>
        <w:widowControl w:val="0"/>
        <w:autoSpaceDE w:val="0"/>
        <w:autoSpaceDN w:val="0"/>
        <w:adjustRightInd w:val="0"/>
        <w:rPr>
          <w:rFonts w:asciiTheme="majorHAnsi" w:eastAsia="Calibri" w:hAnsiTheme="majorHAnsi" w:cstheme="majorHAnsi"/>
          <w:iCs/>
          <w:color w:val="000000" w:themeColor="text1"/>
          <w:sz w:val="22"/>
          <w:szCs w:val="22"/>
          <w:lang w:val="en-US"/>
        </w:rPr>
      </w:pPr>
    </w:p>
    <w:p w14:paraId="61DB9754" w14:textId="1F397CE4" w:rsidR="009236A7" w:rsidRPr="00703140" w:rsidRDefault="009236A7" w:rsidP="003C5AB8">
      <w:pPr>
        <w:shd w:val="clear" w:color="auto" w:fill="FFFFFF"/>
        <w:ind w:left="2832"/>
        <w:rPr>
          <w:rFonts w:asciiTheme="majorHAnsi" w:eastAsia="Calibri" w:hAnsiTheme="majorHAnsi" w:cstheme="majorHAnsi"/>
          <w:iCs/>
          <w:color w:val="000000" w:themeColor="text1"/>
          <w:sz w:val="22"/>
          <w:szCs w:val="22"/>
        </w:rPr>
      </w:pPr>
      <w:r w:rsidRPr="003C3F47">
        <w:rPr>
          <w:rFonts w:asciiTheme="majorHAnsi" w:eastAsia="Calibri" w:hAnsiTheme="majorHAnsi" w:cstheme="majorHAnsi"/>
          <w:iCs/>
          <w:color w:val="000000" w:themeColor="text1"/>
          <w:sz w:val="22"/>
          <w:szCs w:val="22"/>
        </w:rPr>
        <w:t xml:space="preserve">Denis, J. &amp; Pontille, D. (2022). Introduction. </w:t>
      </w:r>
      <w:r w:rsidRPr="00703140">
        <w:rPr>
          <w:rFonts w:asciiTheme="majorHAnsi" w:eastAsia="Calibri" w:hAnsiTheme="majorHAnsi" w:cstheme="majorHAnsi"/>
          <w:iCs/>
          <w:color w:val="000000" w:themeColor="text1"/>
          <w:sz w:val="22"/>
          <w:szCs w:val="22"/>
        </w:rPr>
        <w:t>Dans : J. Denis &amp; D. Pontille (</w:t>
      </w:r>
      <w:proofErr w:type="spellStart"/>
      <w:r w:rsidRPr="00703140">
        <w:rPr>
          <w:rFonts w:asciiTheme="majorHAnsi" w:eastAsia="Calibri" w:hAnsiTheme="majorHAnsi" w:cstheme="majorHAnsi"/>
          <w:iCs/>
          <w:color w:val="000000" w:themeColor="text1"/>
          <w:sz w:val="22"/>
          <w:szCs w:val="22"/>
        </w:rPr>
        <w:t>Dir</w:t>
      </w:r>
      <w:proofErr w:type="spellEnd"/>
      <w:r w:rsidRPr="00703140">
        <w:rPr>
          <w:rFonts w:asciiTheme="majorHAnsi" w:eastAsia="Calibri" w:hAnsiTheme="majorHAnsi" w:cstheme="majorHAnsi"/>
          <w:iCs/>
          <w:color w:val="000000" w:themeColor="text1"/>
          <w:sz w:val="22"/>
          <w:szCs w:val="22"/>
        </w:rPr>
        <w:t>), Le soin des choses: Politiques de la maintenance (pp. 7-29). Paris: La Découverte.</w:t>
      </w:r>
    </w:p>
    <w:p w14:paraId="3073996A" w14:textId="6886F9E3" w:rsidR="00422DBC" w:rsidRPr="00D60EF3" w:rsidRDefault="00000000" w:rsidP="005A09D0">
      <w:pPr>
        <w:shd w:val="clear" w:color="auto" w:fill="FFFFFF"/>
        <w:ind w:left="3540"/>
        <w:rPr>
          <w:rFonts w:asciiTheme="majorHAnsi" w:eastAsia="Calibri" w:hAnsiTheme="majorHAnsi" w:cstheme="majorHAnsi"/>
          <w:iCs/>
          <w:color w:val="000000" w:themeColor="text1"/>
          <w:sz w:val="22"/>
          <w:szCs w:val="22"/>
        </w:rPr>
      </w:pPr>
      <w:hyperlink r:id="rId19" w:history="1">
        <w:r w:rsidR="00D60EF3" w:rsidRPr="00D60EF3">
          <w:rPr>
            <w:rStyle w:val="Hyperlien"/>
            <w:rFonts w:asciiTheme="majorHAnsi" w:eastAsia="Calibri" w:hAnsiTheme="majorHAnsi" w:cstheme="majorHAnsi"/>
            <w:iCs/>
            <w:sz w:val="22"/>
            <w:szCs w:val="22"/>
          </w:rPr>
          <w:t>https://www.cairn.info/le-soin-des-choses--9782348064838-page-7.htm</w:t>
        </w:r>
      </w:hyperlink>
      <w:r w:rsidR="00D60EF3" w:rsidRPr="00D60EF3">
        <w:rPr>
          <w:rFonts w:asciiTheme="majorHAnsi" w:eastAsia="Calibri" w:hAnsiTheme="majorHAnsi" w:cstheme="majorHAnsi"/>
          <w:iCs/>
          <w:color w:val="000000" w:themeColor="text1"/>
          <w:sz w:val="22"/>
          <w:szCs w:val="22"/>
        </w:rPr>
        <w:t xml:space="preserve"> </w:t>
      </w:r>
    </w:p>
    <w:p w14:paraId="42BA4E8A" w14:textId="77777777" w:rsidR="00422DBC" w:rsidRDefault="00422DBC" w:rsidP="0003090E">
      <w:pPr>
        <w:widowControl w:val="0"/>
        <w:autoSpaceDE w:val="0"/>
        <w:autoSpaceDN w:val="0"/>
        <w:adjustRightInd w:val="0"/>
        <w:rPr>
          <w:rFonts w:asciiTheme="majorHAnsi" w:eastAsia="Calibri" w:hAnsiTheme="majorHAnsi" w:cstheme="majorHAnsi"/>
          <w:iCs/>
          <w:color w:val="000000" w:themeColor="text1"/>
          <w:sz w:val="22"/>
          <w:szCs w:val="22"/>
        </w:rPr>
      </w:pPr>
    </w:p>
    <w:p w14:paraId="0B82A115" w14:textId="77777777" w:rsidR="003C5AB8" w:rsidRDefault="003C5AB8" w:rsidP="0003090E">
      <w:pPr>
        <w:widowControl w:val="0"/>
        <w:autoSpaceDE w:val="0"/>
        <w:autoSpaceDN w:val="0"/>
        <w:adjustRightInd w:val="0"/>
        <w:rPr>
          <w:rFonts w:asciiTheme="majorHAnsi" w:eastAsia="Calibri" w:hAnsiTheme="majorHAnsi" w:cstheme="majorHAnsi"/>
          <w:iCs/>
          <w:color w:val="000000" w:themeColor="text1"/>
          <w:sz w:val="22"/>
          <w:szCs w:val="22"/>
        </w:rPr>
      </w:pPr>
    </w:p>
    <w:p w14:paraId="0E721BEA" w14:textId="77777777" w:rsidR="00B60894" w:rsidRPr="00703140" w:rsidRDefault="00B60894" w:rsidP="0003090E">
      <w:pPr>
        <w:widowControl w:val="0"/>
        <w:autoSpaceDE w:val="0"/>
        <w:autoSpaceDN w:val="0"/>
        <w:adjustRightInd w:val="0"/>
        <w:rPr>
          <w:rFonts w:asciiTheme="majorHAnsi" w:eastAsia="Calibri" w:hAnsiTheme="majorHAnsi" w:cstheme="majorHAnsi"/>
          <w:iCs/>
          <w:color w:val="000000" w:themeColor="text1"/>
          <w:sz w:val="22"/>
          <w:szCs w:val="22"/>
        </w:rPr>
      </w:pPr>
    </w:p>
    <w:p w14:paraId="4BD2FC55" w14:textId="77777777" w:rsidR="00B60894" w:rsidRDefault="00B60894" w:rsidP="0003090E">
      <w:pPr>
        <w:widowControl w:val="0"/>
        <w:autoSpaceDE w:val="0"/>
        <w:autoSpaceDN w:val="0"/>
        <w:adjustRightInd w:val="0"/>
        <w:rPr>
          <w:rFonts w:asciiTheme="majorHAnsi" w:eastAsia="Calibri" w:hAnsiTheme="majorHAnsi" w:cstheme="majorHAnsi"/>
          <w:color w:val="000000" w:themeColor="text1"/>
          <w:sz w:val="22"/>
          <w:szCs w:val="22"/>
        </w:rPr>
      </w:pPr>
    </w:p>
    <w:p w14:paraId="74C4D033" w14:textId="4AA58B04" w:rsidR="0003090E" w:rsidRPr="005812DB" w:rsidRDefault="0003090E" w:rsidP="0003090E">
      <w:pPr>
        <w:widowControl w:val="0"/>
        <w:autoSpaceDE w:val="0"/>
        <w:autoSpaceDN w:val="0"/>
        <w:adjustRightInd w:val="0"/>
        <w:rPr>
          <w:rFonts w:asciiTheme="majorHAnsi" w:eastAsia="Calibri" w:hAnsiTheme="majorHAnsi" w:cstheme="majorHAnsi"/>
          <w:color w:val="000000" w:themeColor="text1"/>
          <w:sz w:val="22"/>
          <w:szCs w:val="22"/>
          <w:lang w:val="fr-FR" w:eastAsia="fr-FR"/>
        </w:rPr>
      </w:pPr>
      <w:r w:rsidRPr="005812DB">
        <w:rPr>
          <w:rFonts w:asciiTheme="majorHAnsi" w:eastAsia="Calibri" w:hAnsiTheme="majorHAnsi" w:cstheme="majorHAnsi"/>
          <w:color w:val="000000" w:themeColor="text1"/>
          <w:sz w:val="22"/>
          <w:szCs w:val="22"/>
        </w:rPr>
        <w:t xml:space="preserve">4ème séance </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7</w:t>
      </w:r>
      <w:r w:rsidRPr="005812DB">
        <w:rPr>
          <w:rFonts w:asciiTheme="majorHAnsi" w:eastAsia="Calibri" w:hAnsiTheme="majorHAnsi" w:cstheme="majorHAnsi"/>
          <w:b/>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mai</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color w:val="000000" w:themeColor="text1"/>
          <w:sz w:val="22"/>
          <w:szCs w:val="22"/>
        </w:rPr>
        <w:t>2024</w:t>
      </w:r>
    </w:p>
    <w:p w14:paraId="3D7436C1" w14:textId="77777777" w:rsidR="0003090E" w:rsidRPr="005812DB" w:rsidRDefault="0003090E" w:rsidP="0003090E">
      <w:pPr>
        <w:widowControl w:val="0"/>
        <w:autoSpaceDE w:val="0"/>
        <w:autoSpaceDN w:val="0"/>
        <w:adjustRightInd w:val="0"/>
        <w:rPr>
          <w:rFonts w:asciiTheme="majorHAnsi" w:eastAsia="Calibri" w:hAnsiTheme="majorHAnsi" w:cstheme="majorHAnsi"/>
          <w:color w:val="000000" w:themeColor="text1"/>
          <w:sz w:val="22"/>
          <w:szCs w:val="22"/>
          <w:lang w:val="fr-FR" w:eastAsia="fr-FR"/>
        </w:rPr>
      </w:pPr>
    </w:p>
    <w:p w14:paraId="2E655844" w14:textId="63888AF3" w:rsidR="0003090E" w:rsidRPr="005812DB" w:rsidRDefault="00D60EF3" w:rsidP="00B60894">
      <w:pPr>
        <w:widowControl w:val="0"/>
        <w:autoSpaceDE w:val="0"/>
        <w:autoSpaceDN w:val="0"/>
        <w:adjustRightInd w:val="0"/>
        <w:ind w:left="708" w:firstLine="708"/>
        <w:jc w:val="center"/>
        <w:rPr>
          <w:rFonts w:asciiTheme="majorHAnsi" w:eastAsia="Calibri" w:hAnsiTheme="majorHAnsi" w:cstheme="majorHAnsi"/>
          <w:b/>
          <w:color w:val="000000" w:themeColor="text1"/>
          <w:sz w:val="22"/>
          <w:szCs w:val="22"/>
          <w:lang w:eastAsia="fr-FR"/>
        </w:rPr>
      </w:pPr>
      <w:r>
        <w:rPr>
          <w:rFonts w:asciiTheme="majorHAnsi" w:eastAsia="Calibri" w:hAnsiTheme="majorHAnsi" w:cstheme="majorHAnsi"/>
          <w:b/>
          <w:color w:val="000000" w:themeColor="text1"/>
          <w:sz w:val="22"/>
          <w:szCs w:val="22"/>
        </w:rPr>
        <w:t>Energy</w:t>
      </w:r>
    </w:p>
    <w:p w14:paraId="00F7ED7E" w14:textId="77777777" w:rsidR="0003090E" w:rsidRPr="005812DB" w:rsidRDefault="0003090E" w:rsidP="0003090E">
      <w:pPr>
        <w:widowControl w:val="0"/>
        <w:autoSpaceDE w:val="0"/>
        <w:autoSpaceDN w:val="0"/>
        <w:adjustRightInd w:val="0"/>
        <w:rPr>
          <w:rFonts w:asciiTheme="majorHAnsi" w:eastAsia="Calibri" w:hAnsiTheme="majorHAnsi" w:cstheme="majorHAnsi"/>
          <w:color w:val="000000" w:themeColor="text1"/>
          <w:sz w:val="22"/>
          <w:szCs w:val="22"/>
          <w:u w:val="single"/>
          <w:lang w:eastAsia="fr-FR"/>
        </w:rPr>
      </w:pPr>
    </w:p>
    <w:p w14:paraId="425EA482" w14:textId="4DDB8461" w:rsidR="0003090E" w:rsidRPr="003C3F47" w:rsidRDefault="0003090E" w:rsidP="00885A57">
      <w:pPr>
        <w:shd w:val="clear" w:color="auto" w:fill="FFFFFF"/>
        <w:ind w:left="708" w:firstLine="708"/>
        <w:rPr>
          <w:rFonts w:asciiTheme="majorHAnsi" w:eastAsia="Calibri" w:hAnsiTheme="majorHAnsi" w:cstheme="majorHAnsi"/>
          <w:i/>
          <w:color w:val="000000" w:themeColor="text1"/>
          <w:sz w:val="22"/>
          <w:szCs w:val="22"/>
        </w:rPr>
      </w:pPr>
      <w:r w:rsidRPr="003C3F47">
        <w:rPr>
          <w:rFonts w:asciiTheme="majorHAnsi" w:eastAsia="Calibri" w:hAnsiTheme="majorHAnsi" w:cstheme="majorHAnsi"/>
          <w:i/>
          <w:color w:val="000000" w:themeColor="text1"/>
          <w:sz w:val="22"/>
          <w:szCs w:val="22"/>
        </w:rPr>
        <w:t xml:space="preserve">Brookfield </w:t>
      </w:r>
      <w:proofErr w:type="spellStart"/>
      <w:r w:rsidRPr="003C3F47">
        <w:rPr>
          <w:rFonts w:asciiTheme="majorHAnsi" w:eastAsia="Calibri" w:hAnsiTheme="majorHAnsi" w:cstheme="majorHAnsi"/>
          <w:i/>
          <w:color w:val="000000" w:themeColor="text1"/>
          <w:sz w:val="22"/>
          <w:szCs w:val="22"/>
        </w:rPr>
        <w:t>Renewable</w:t>
      </w:r>
      <w:proofErr w:type="spellEnd"/>
    </w:p>
    <w:p w14:paraId="1ACEE2CE" w14:textId="00F11143" w:rsidR="0003090E" w:rsidRPr="003C3F47" w:rsidRDefault="0003090E" w:rsidP="00885A57">
      <w:pPr>
        <w:shd w:val="clear" w:color="auto" w:fill="FFFFFF"/>
        <w:ind w:left="1416" w:firstLine="708"/>
        <w:rPr>
          <w:rFonts w:asciiTheme="majorHAnsi" w:eastAsia="Calibri" w:hAnsiTheme="majorHAnsi" w:cstheme="majorHAnsi"/>
          <w:i/>
          <w:color w:val="000000" w:themeColor="text1"/>
          <w:sz w:val="22"/>
          <w:szCs w:val="22"/>
        </w:rPr>
      </w:pPr>
      <w:r w:rsidRPr="003C3F47">
        <w:rPr>
          <w:rFonts w:asciiTheme="majorHAnsi" w:eastAsia="Calibri" w:hAnsiTheme="majorHAnsi" w:cstheme="majorHAnsi"/>
          <w:i/>
          <w:color w:val="000000" w:themeColor="text1"/>
          <w:sz w:val="22"/>
          <w:szCs w:val="22"/>
        </w:rPr>
        <w:t>Fr</w:t>
      </w:r>
      <w:r w:rsidR="009376D4" w:rsidRPr="003C3F47">
        <w:rPr>
          <w:rFonts w:asciiTheme="majorHAnsi" w:eastAsia="Calibri" w:hAnsiTheme="majorHAnsi" w:cstheme="majorHAnsi"/>
          <w:i/>
          <w:color w:val="000000" w:themeColor="text1"/>
          <w:sz w:val="22"/>
          <w:szCs w:val="22"/>
        </w:rPr>
        <w:t>é</w:t>
      </w:r>
      <w:r w:rsidRPr="003C3F47">
        <w:rPr>
          <w:rFonts w:asciiTheme="majorHAnsi" w:eastAsia="Calibri" w:hAnsiTheme="majorHAnsi" w:cstheme="majorHAnsi"/>
          <w:i/>
          <w:color w:val="000000" w:themeColor="text1"/>
          <w:sz w:val="22"/>
          <w:szCs w:val="22"/>
        </w:rPr>
        <w:t>d</w:t>
      </w:r>
      <w:r w:rsidR="009376D4" w:rsidRPr="003C3F47">
        <w:rPr>
          <w:rFonts w:asciiTheme="majorHAnsi" w:eastAsia="Calibri" w:hAnsiTheme="majorHAnsi" w:cstheme="majorHAnsi"/>
          <w:i/>
          <w:color w:val="000000" w:themeColor="text1"/>
          <w:sz w:val="22"/>
          <w:szCs w:val="22"/>
        </w:rPr>
        <w:t>é</w:t>
      </w:r>
      <w:r w:rsidRPr="003C3F47">
        <w:rPr>
          <w:rFonts w:asciiTheme="majorHAnsi" w:eastAsia="Calibri" w:hAnsiTheme="majorHAnsi" w:cstheme="majorHAnsi"/>
          <w:i/>
          <w:color w:val="000000" w:themeColor="text1"/>
          <w:sz w:val="22"/>
          <w:szCs w:val="22"/>
        </w:rPr>
        <w:t xml:space="preserve">ric </w:t>
      </w:r>
      <w:proofErr w:type="spellStart"/>
      <w:r w:rsidRPr="003C3F47">
        <w:rPr>
          <w:rFonts w:asciiTheme="majorHAnsi" w:eastAsia="Calibri" w:hAnsiTheme="majorHAnsi" w:cstheme="majorHAnsi"/>
          <w:i/>
          <w:color w:val="000000" w:themeColor="text1"/>
          <w:sz w:val="22"/>
          <w:szCs w:val="22"/>
        </w:rPr>
        <w:t>Verlez</w:t>
      </w:r>
      <w:proofErr w:type="spellEnd"/>
      <w:r w:rsidR="009376D4" w:rsidRPr="003C3F47">
        <w:rPr>
          <w:rFonts w:asciiTheme="majorHAnsi" w:eastAsia="Calibri" w:hAnsiTheme="majorHAnsi" w:cstheme="majorHAnsi"/>
          <w:i/>
          <w:color w:val="000000" w:themeColor="text1"/>
          <w:sz w:val="22"/>
          <w:szCs w:val="22"/>
        </w:rPr>
        <w:t>, CFA</w:t>
      </w:r>
    </w:p>
    <w:p w14:paraId="320FE567" w14:textId="77777777" w:rsidR="00F97FF7" w:rsidRPr="003C3F47" w:rsidRDefault="00F97FF7" w:rsidP="00C565E5">
      <w:pPr>
        <w:widowControl w:val="0"/>
        <w:autoSpaceDE w:val="0"/>
        <w:autoSpaceDN w:val="0"/>
        <w:adjustRightInd w:val="0"/>
        <w:rPr>
          <w:rFonts w:asciiTheme="majorHAnsi" w:hAnsiTheme="majorHAnsi" w:cstheme="majorHAnsi"/>
        </w:rPr>
      </w:pPr>
    </w:p>
    <w:p w14:paraId="53657A8C" w14:textId="4DC42732" w:rsidR="00B60894" w:rsidRDefault="00B60894" w:rsidP="003C5AB8">
      <w:pPr>
        <w:shd w:val="clear" w:color="auto" w:fill="FFFFFF"/>
        <w:ind w:left="2832"/>
        <w:rPr>
          <w:rFonts w:asciiTheme="majorHAnsi" w:eastAsia="Calibri" w:hAnsiTheme="majorHAnsi" w:cstheme="majorHAnsi"/>
          <w:iCs/>
          <w:color w:val="000000" w:themeColor="text1"/>
          <w:sz w:val="22"/>
          <w:szCs w:val="22"/>
          <w:lang w:val="en-US"/>
        </w:rPr>
      </w:pPr>
      <w:r w:rsidRPr="00B60894">
        <w:rPr>
          <w:rFonts w:asciiTheme="majorHAnsi" w:eastAsia="Calibri" w:hAnsiTheme="majorHAnsi" w:cstheme="majorHAnsi"/>
          <w:iCs/>
          <w:color w:val="000000" w:themeColor="text1"/>
          <w:sz w:val="22"/>
          <w:szCs w:val="22"/>
          <w:lang w:val="en-US"/>
        </w:rPr>
        <w:t>https://history.brookfield.com/</w:t>
      </w:r>
    </w:p>
    <w:p w14:paraId="67C81146" w14:textId="77777777" w:rsidR="00B60894" w:rsidRDefault="00B60894" w:rsidP="003C5AB8">
      <w:pPr>
        <w:shd w:val="clear" w:color="auto" w:fill="FFFFFF"/>
        <w:ind w:left="2832"/>
        <w:rPr>
          <w:rFonts w:asciiTheme="majorHAnsi" w:eastAsia="Calibri" w:hAnsiTheme="majorHAnsi" w:cstheme="majorHAnsi"/>
          <w:iCs/>
          <w:color w:val="000000" w:themeColor="text1"/>
          <w:sz w:val="22"/>
          <w:szCs w:val="22"/>
          <w:lang w:val="en-US"/>
        </w:rPr>
      </w:pPr>
    </w:p>
    <w:p w14:paraId="64834A86" w14:textId="771B2785" w:rsidR="00E67071" w:rsidRPr="00703140" w:rsidRDefault="00F97FF7" w:rsidP="003C5AB8">
      <w:pPr>
        <w:shd w:val="clear" w:color="auto" w:fill="FFFFFF"/>
        <w:ind w:left="2832"/>
        <w:rPr>
          <w:rFonts w:asciiTheme="majorHAnsi" w:eastAsia="Calibri" w:hAnsiTheme="majorHAnsi" w:cstheme="majorHAnsi"/>
          <w:iCs/>
          <w:color w:val="000000" w:themeColor="text1"/>
          <w:sz w:val="22"/>
          <w:szCs w:val="22"/>
          <w:lang w:val="en-US"/>
        </w:rPr>
      </w:pPr>
      <w:proofErr w:type="spellStart"/>
      <w:r w:rsidRPr="00703140">
        <w:rPr>
          <w:rFonts w:asciiTheme="majorHAnsi" w:eastAsia="Calibri" w:hAnsiTheme="majorHAnsi" w:cstheme="majorHAnsi"/>
          <w:iCs/>
          <w:color w:val="000000" w:themeColor="text1"/>
          <w:sz w:val="22"/>
          <w:szCs w:val="22"/>
          <w:lang w:val="en-US"/>
        </w:rPr>
        <w:t>Anusas</w:t>
      </w:r>
      <w:proofErr w:type="spellEnd"/>
      <w:r w:rsidRPr="00703140">
        <w:rPr>
          <w:rFonts w:asciiTheme="majorHAnsi" w:eastAsia="Calibri" w:hAnsiTheme="majorHAnsi" w:cstheme="majorHAnsi"/>
          <w:iCs/>
          <w:color w:val="000000" w:themeColor="text1"/>
          <w:sz w:val="22"/>
          <w:szCs w:val="22"/>
          <w:lang w:val="en-US"/>
        </w:rPr>
        <w:t>, Mike, and Tim Ingold. 2015. “The Charge against Electricity.” Cultural Anthropology 30, no. 4: 540–554. https://doi.org/10.14506/ca30.4.03.</w:t>
      </w:r>
    </w:p>
    <w:p w14:paraId="2290E5F3" w14:textId="77777777" w:rsidR="004253D9" w:rsidRPr="00703140" w:rsidRDefault="004253D9" w:rsidP="00F97FF7">
      <w:pPr>
        <w:shd w:val="clear" w:color="auto" w:fill="FFFFFF"/>
        <w:ind w:left="2124"/>
        <w:rPr>
          <w:rFonts w:asciiTheme="majorHAnsi" w:eastAsia="Calibri" w:hAnsiTheme="majorHAnsi" w:cstheme="majorHAnsi"/>
          <w:iCs/>
          <w:color w:val="000000" w:themeColor="text1"/>
          <w:sz w:val="22"/>
          <w:szCs w:val="22"/>
          <w:lang w:val="en-US"/>
        </w:rPr>
      </w:pPr>
    </w:p>
    <w:p w14:paraId="68F813F7" w14:textId="372352F5" w:rsidR="004253D9" w:rsidRPr="003C3F47" w:rsidRDefault="00954E4A" w:rsidP="003C5AB8">
      <w:pPr>
        <w:widowControl w:val="0"/>
        <w:autoSpaceDE w:val="0"/>
        <w:autoSpaceDN w:val="0"/>
        <w:adjustRightInd w:val="0"/>
        <w:ind w:left="2832"/>
        <w:rPr>
          <w:rFonts w:asciiTheme="majorHAnsi" w:hAnsiTheme="majorHAnsi" w:cstheme="majorHAnsi"/>
          <w:iCs/>
          <w:sz w:val="22"/>
          <w:szCs w:val="22"/>
        </w:rPr>
      </w:pPr>
      <w:r w:rsidRPr="003C3F47">
        <w:rPr>
          <w:rFonts w:asciiTheme="majorHAnsi" w:hAnsiTheme="majorHAnsi" w:cstheme="majorHAnsi"/>
          <w:iCs/>
          <w:sz w:val="22"/>
          <w:szCs w:val="22"/>
        </w:rPr>
        <w:t xml:space="preserve">Guimond, L. &amp; Desmeules, A. (2018). « C’est toujours la même routine », mais… : modes d’habiter des travailleurs du </w:t>
      </w:r>
      <w:proofErr w:type="spellStart"/>
      <w:r w:rsidRPr="003C3F47">
        <w:rPr>
          <w:rFonts w:asciiTheme="majorHAnsi" w:hAnsiTheme="majorHAnsi" w:cstheme="majorHAnsi"/>
          <w:iCs/>
          <w:sz w:val="22"/>
          <w:szCs w:val="22"/>
        </w:rPr>
        <w:t>mégachantier</w:t>
      </w:r>
      <w:proofErr w:type="spellEnd"/>
      <w:r w:rsidRPr="003C3F47">
        <w:rPr>
          <w:rFonts w:asciiTheme="majorHAnsi" w:hAnsiTheme="majorHAnsi" w:cstheme="majorHAnsi"/>
          <w:iCs/>
          <w:sz w:val="22"/>
          <w:szCs w:val="22"/>
        </w:rPr>
        <w:t xml:space="preserve"> hydroélectrique de la rivière Romaine (Côte-Nord, Québec, Canada). Annales de géographie, 722, 369-400. </w:t>
      </w:r>
      <w:hyperlink r:id="rId20" w:history="1">
        <w:r w:rsidRPr="003C3F47">
          <w:rPr>
            <w:rFonts w:asciiTheme="majorHAnsi" w:hAnsiTheme="majorHAnsi" w:cstheme="majorHAnsi"/>
            <w:iCs/>
            <w:sz w:val="22"/>
            <w:szCs w:val="22"/>
          </w:rPr>
          <w:t>https://doi.org/10.3917/ag.722.0369</w:t>
        </w:r>
      </w:hyperlink>
    </w:p>
    <w:p w14:paraId="1014047B" w14:textId="7264A097" w:rsidR="00422DBC" w:rsidRPr="003C3F47" w:rsidRDefault="006725D1" w:rsidP="00885A57">
      <w:pPr>
        <w:widowControl w:val="0"/>
        <w:autoSpaceDE w:val="0"/>
        <w:autoSpaceDN w:val="0"/>
        <w:adjustRightInd w:val="0"/>
        <w:rPr>
          <w:rFonts w:asciiTheme="majorHAnsi" w:eastAsia="Calibri" w:hAnsiTheme="majorHAnsi" w:cstheme="majorHAnsi"/>
          <w:color w:val="000000" w:themeColor="text1"/>
          <w:sz w:val="22"/>
          <w:szCs w:val="22"/>
        </w:rPr>
      </w:pPr>
      <w:r w:rsidRPr="003C3F47">
        <w:rPr>
          <w:rFonts w:asciiTheme="majorHAnsi" w:eastAsia="Calibri" w:hAnsiTheme="majorHAnsi" w:cstheme="majorHAnsi"/>
          <w:color w:val="000000" w:themeColor="text1"/>
          <w:sz w:val="22"/>
          <w:szCs w:val="22"/>
        </w:rPr>
        <w:t xml:space="preserve"> </w:t>
      </w:r>
    </w:p>
    <w:p w14:paraId="7758C016" w14:textId="77777777" w:rsidR="00422DBC" w:rsidRPr="003C3F47" w:rsidRDefault="00422DBC" w:rsidP="00885A57">
      <w:pPr>
        <w:widowControl w:val="0"/>
        <w:autoSpaceDE w:val="0"/>
        <w:autoSpaceDN w:val="0"/>
        <w:adjustRightInd w:val="0"/>
        <w:rPr>
          <w:rFonts w:asciiTheme="majorHAnsi" w:eastAsia="Calibri" w:hAnsiTheme="majorHAnsi" w:cstheme="majorHAnsi"/>
          <w:color w:val="000000" w:themeColor="text1"/>
          <w:sz w:val="22"/>
          <w:szCs w:val="22"/>
        </w:rPr>
      </w:pPr>
    </w:p>
    <w:p w14:paraId="1126961D" w14:textId="77777777" w:rsidR="00B60894" w:rsidRDefault="00B60894" w:rsidP="00885A57">
      <w:pPr>
        <w:widowControl w:val="0"/>
        <w:autoSpaceDE w:val="0"/>
        <w:autoSpaceDN w:val="0"/>
        <w:adjustRightInd w:val="0"/>
        <w:rPr>
          <w:rFonts w:asciiTheme="majorHAnsi" w:eastAsia="Calibri" w:hAnsiTheme="majorHAnsi" w:cstheme="majorHAnsi"/>
          <w:color w:val="000000" w:themeColor="text1"/>
          <w:sz w:val="22"/>
          <w:szCs w:val="22"/>
        </w:rPr>
      </w:pPr>
    </w:p>
    <w:p w14:paraId="561BE63E" w14:textId="77777777" w:rsidR="00B60894" w:rsidRDefault="00B60894" w:rsidP="00885A57">
      <w:pPr>
        <w:widowControl w:val="0"/>
        <w:autoSpaceDE w:val="0"/>
        <w:autoSpaceDN w:val="0"/>
        <w:adjustRightInd w:val="0"/>
        <w:rPr>
          <w:rFonts w:asciiTheme="majorHAnsi" w:eastAsia="Calibri" w:hAnsiTheme="majorHAnsi" w:cstheme="majorHAnsi"/>
          <w:color w:val="000000" w:themeColor="text1"/>
          <w:sz w:val="22"/>
          <w:szCs w:val="22"/>
        </w:rPr>
      </w:pPr>
    </w:p>
    <w:p w14:paraId="0D698679" w14:textId="77777777" w:rsidR="00B60894" w:rsidRDefault="00B60894" w:rsidP="00885A57">
      <w:pPr>
        <w:widowControl w:val="0"/>
        <w:autoSpaceDE w:val="0"/>
        <w:autoSpaceDN w:val="0"/>
        <w:adjustRightInd w:val="0"/>
        <w:rPr>
          <w:rFonts w:asciiTheme="majorHAnsi" w:eastAsia="Calibri" w:hAnsiTheme="majorHAnsi" w:cstheme="majorHAnsi"/>
          <w:color w:val="000000" w:themeColor="text1"/>
          <w:sz w:val="22"/>
          <w:szCs w:val="22"/>
        </w:rPr>
      </w:pPr>
    </w:p>
    <w:p w14:paraId="743DF968" w14:textId="77777777" w:rsidR="00B60894" w:rsidRDefault="00B60894" w:rsidP="00885A57">
      <w:pPr>
        <w:widowControl w:val="0"/>
        <w:autoSpaceDE w:val="0"/>
        <w:autoSpaceDN w:val="0"/>
        <w:adjustRightInd w:val="0"/>
        <w:rPr>
          <w:rFonts w:asciiTheme="majorHAnsi" w:eastAsia="Calibri" w:hAnsiTheme="majorHAnsi" w:cstheme="majorHAnsi"/>
          <w:color w:val="000000" w:themeColor="text1"/>
          <w:sz w:val="22"/>
          <w:szCs w:val="22"/>
        </w:rPr>
      </w:pPr>
    </w:p>
    <w:p w14:paraId="7B9E206A" w14:textId="77777777" w:rsidR="00B60894" w:rsidRDefault="00B60894" w:rsidP="00885A57">
      <w:pPr>
        <w:widowControl w:val="0"/>
        <w:autoSpaceDE w:val="0"/>
        <w:autoSpaceDN w:val="0"/>
        <w:adjustRightInd w:val="0"/>
        <w:rPr>
          <w:rFonts w:asciiTheme="majorHAnsi" w:eastAsia="Calibri" w:hAnsiTheme="majorHAnsi" w:cstheme="majorHAnsi"/>
          <w:color w:val="000000" w:themeColor="text1"/>
          <w:sz w:val="22"/>
          <w:szCs w:val="22"/>
        </w:rPr>
      </w:pPr>
    </w:p>
    <w:p w14:paraId="1CA0A0F8" w14:textId="77777777" w:rsidR="00B60894" w:rsidRDefault="00B60894" w:rsidP="00885A57">
      <w:pPr>
        <w:widowControl w:val="0"/>
        <w:autoSpaceDE w:val="0"/>
        <w:autoSpaceDN w:val="0"/>
        <w:adjustRightInd w:val="0"/>
        <w:rPr>
          <w:rFonts w:asciiTheme="majorHAnsi" w:eastAsia="Calibri" w:hAnsiTheme="majorHAnsi" w:cstheme="majorHAnsi"/>
          <w:color w:val="000000" w:themeColor="text1"/>
          <w:sz w:val="22"/>
          <w:szCs w:val="22"/>
        </w:rPr>
      </w:pPr>
    </w:p>
    <w:p w14:paraId="55AAE7D4" w14:textId="2DC93FC8" w:rsidR="00885A57" w:rsidRPr="005812DB" w:rsidRDefault="00AB06C7" w:rsidP="00885A57">
      <w:pPr>
        <w:widowControl w:val="0"/>
        <w:autoSpaceDE w:val="0"/>
        <w:autoSpaceDN w:val="0"/>
        <w:adjustRightInd w:val="0"/>
        <w:rPr>
          <w:rFonts w:asciiTheme="majorHAnsi" w:eastAsia="Calibri" w:hAnsiTheme="majorHAnsi" w:cstheme="majorHAnsi"/>
          <w:color w:val="000000" w:themeColor="text1"/>
          <w:sz w:val="22"/>
          <w:szCs w:val="22"/>
          <w:lang w:val="fr-FR" w:eastAsia="fr-FR"/>
        </w:rPr>
      </w:pPr>
      <w:r w:rsidRPr="005812DB">
        <w:rPr>
          <w:rFonts w:asciiTheme="majorHAnsi" w:eastAsia="Calibri" w:hAnsiTheme="majorHAnsi" w:cstheme="majorHAnsi"/>
          <w:color w:val="000000" w:themeColor="text1"/>
          <w:sz w:val="22"/>
          <w:szCs w:val="22"/>
        </w:rPr>
        <w:t>5</w:t>
      </w:r>
      <w:r w:rsidR="00885A57" w:rsidRPr="005812DB">
        <w:rPr>
          <w:rFonts w:asciiTheme="majorHAnsi" w:eastAsia="Calibri" w:hAnsiTheme="majorHAnsi" w:cstheme="majorHAnsi"/>
          <w:color w:val="000000" w:themeColor="text1"/>
          <w:sz w:val="22"/>
          <w:szCs w:val="22"/>
        </w:rPr>
        <w:t xml:space="preserve">ème séance </w:t>
      </w:r>
      <w:r w:rsidR="00885A57"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8</w:t>
      </w:r>
      <w:r w:rsidR="00885A57" w:rsidRPr="005812DB">
        <w:rPr>
          <w:rFonts w:asciiTheme="majorHAnsi" w:eastAsia="Calibri" w:hAnsiTheme="majorHAnsi" w:cstheme="majorHAnsi"/>
          <w:b/>
          <w:color w:val="000000" w:themeColor="text1"/>
          <w:sz w:val="22"/>
          <w:szCs w:val="22"/>
          <w:lang w:val="fr-FR" w:eastAsia="fr-FR"/>
        </w:rPr>
        <w:t xml:space="preserve"> </w:t>
      </w:r>
      <w:r w:rsidR="00885A57" w:rsidRPr="005812DB">
        <w:rPr>
          <w:rFonts w:asciiTheme="majorHAnsi" w:eastAsia="Calibri" w:hAnsiTheme="majorHAnsi" w:cstheme="majorHAnsi"/>
          <w:b/>
          <w:color w:val="000000" w:themeColor="text1"/>
          <w:sz w:val="22"/>
          <w:szCs w:val="22"/>
        </w:rPr>
        <w:t>mai</w:t>
      </w:r>
      <w:r w:rsidR="00885A57" w:rsidRPr="005812DB">
        <w:rPr>
          <w:rFonts w:asciiTheme="majorHAnsi" w:eastAsia="Calibri" w:hAnsiTheme="majorHAnsi" w:cstheme="majorHAnsi"/>
          <w:color w:val="000000" w:themeColor="text1"/>
          <w:sz w:val="22"/>
          <w:szCs w:val="22"/>
          <w:lang w:val="fr-FR" w:eastAsia="fr-FR"/>
        </w:rPr>
        <w:t xml:space="preserve"> </w:t>
      </w:r>
      <w:r w:rsidR="00885A57" w:rsidRPr="005812DB">
        <w:rPr>
          <w:rFonts w:asciiTheme="majorHAnsi" w:eastAsia="Calibri" w:hAnsiTheme="majorHAnsi" w:cstheme="majorHAnsi"/>
          <w:color w:val="000000" w:themeColor="text1"/>
          <w:sz w:val="22"/>
          <w:szCs w:val="22"/>
        </w:rPr>
        <w:t>2024</w:t>
      </w:r>
    </w:p>
    <w:p w14:paraId="188CA6A1" w14:textId="77777777" w:rsidR="00885A57" w:rsidRPr="005812DB" w:rsidRDefault="00885A57" w:rsidP="00885A57">
      <w:pPr>
        <w:widowControl w:val="0"/>
        <w:autoSpaceDE w:val="0"/>
        <w:autoSpaceDN w:val="0"/>
        <w:adjustRightInd w:val="0"/>
        <w:rPr>
          <w:rFonts w:asciiTheme="majorHAnsi" w:eastAsia="Calibri" w:hAnsiTheme="majorHAnsi" w:cstheme="majorHAnsi"/>
          <w:color w:val="000000" w:themeColor="text1"/>
          <w:sz w:val="22"/>
          <w:szCs w:val="22"/>
          <w:lang w:val="fr-FR" w:eastAsia="fr-FR"/>
        </w:rPr>
      </w:pPr>
    </w:p>
    <w:p w14:paraId="66E13691" w14:textId="5DB3AD58" w:rsidR="00885A57" w:rsidRPr="003C3F47" w:rsidRDefault="00031999" w:rsidP="00791468">
      <w:pPr>
        <w:widowControl w:val="0"/>
        <w:autoSpaceDE w:val="0"/>
        <w:autoSpaceDN w:val="0"/>
        <w:adjustRightInd w:val="0"/>
        <w:ind w:left="708" w:firstLine="708"/>
        <w:jc w:val="center"/>
        <w:rPr>
          <w:rFonts w:asciiTheme="majorHAnsi" w:eastAsia="Calibri" w:hAnsiTheme="majorHAnsi" w:cstheme="majorHAnsi"/>
          <w:b/>
          <w:color w:val="000000" w:themeColor="text1"/>
          <w:sz w:val="22"/>
          <w:szCs w:val="22"/>
          <w:lang w:val="en-US" w:eastAsia="fr-FR"/>
        </w:rPr>
      </w:pPr>
      <w:r w:rsidRPr="003C3F47">
        <w:rPr>
          <w:rFonts w:asciiTheme="majorHAnsi" w:eastAsia="Calibri" w:hAnsiTheme="majorHAnsi" w:cstheme="majorHAnsi"/>
          <w:b/>
          <w:color w:val="000000" w:themeColor="text1"/>
          <w:sz w:val="22"/>
          <w:szCs w:val="22"/>
          <w:lang w:val="en-US"/>
        </w:rPr>
        <w:t>Architecture</w:t>
      </w:r>
    </w:p>
    <w:p w14:paraId="68F74ED6" w14:textId="77777777" w:rsidR="00885A57" w:rsidRPr="003C3F47" w:rsidRDefault="00885A57" w:rsidP="00885A57">
      <w:pPr>
        <w:widowControl w:val="0"/>
        <w:autoSpaceDE w:val="0"/>
        <w:autoSpaceDN w:val="0"/>
        <w:adjustRightInd w:val="0"/>
        <w:rPr>
          <w:rFonts w:asciiTheme="majorHAnsi" w:eastAsia="Calibri" w:hAnsiTheme="majorHAnsi" w:cstheme="majorHAnsi"/>
          <w:color w:val="000000" w:themeColor="text1"/>
          <w:sz w:val="22"/>
          <w:szCs w:val="22"/>
          <w:u w:val="single"/>
          <w:lang w:val="en-US" w:eastAsia="fr-FR"/>
        </w:rPr>
      </w:pPr>
    </w:p>
    <w:p w14:paraId="2A3F068D" w14:textId="389CFF52" w:rsidR="00AB06C7" w:rsidRPr="005812DB" w:rsidRDefault="00AB06C7" w:rsidP="00885A57">
      <w:pPr>
        <w:shd w:val="clear" w:color="auto" w:fill="FFFFFF"/>
        <w:ind w:left="708" w:firstLine="708"/>
        <w:rPr>
          <w:rFonts w:asciiTheme="majorHAnsi" w:eastAsia="Calibri" w:hAnsiTheme="majorHAnsi" w:cstheme="majorHAnsi"/>
          <w:i/>
          <w:color w:val="000000" w:themeColor="text1"/>
          <w:sz w:val="22"/>
          <w:szCs w:val="22"/>
          <w:lang w:val="en-US"/>
        </w:rPr>
      </w:pPr>
      <w:proofErr w:type="spellStart"/>
      <w:r w:rsidRPr="005812DB">
        <w:rPr>
          <w:rFonts w:asciiTheme="majorHAnsi" w:eastAsia="Calibri" w:hAnsiTheme="majorHAnsi" w:cstheme="majorHAnsi"/>
          <w:i/>
          <w:color w:val="000000" w:themeColor="text1"/>
          <w:sz w:val="22"/>
          <w:szCs w:val="22"/>
          <w:lang w:val="en-US"/>
        </w:rPr>
        <w:t>Zibi</w:t>
      </w:r>
      <w:proofErr w:type="spellEnd"/>
      <w:r w:rsidR="00C15883">
        <w:rPr>
          <w:rFonts w:asciiTheme="majorHAnsi" w:eastAsia="Calibri" w:hAnsiTheme="majorHAnsi" w:cstheme="majorHAnsi"/>
          <w:i/>
          <w:color w:val="000000" w:themeColor="text1"/>
          <w:sz w:val="22"/>
          <w:szCs w:val="22"/>
          <w:lang w:val="en-US"/>
        </w:rPr>
        <w:t xml:space="preserve"> </w:t>
      </w:r>
      <w:r w:rsidR="00B91F85">
        <w:rPr>
          <w:rFonts w:asciiTheme="majorHAnsi" w:eastAsia="Calibri" w:hAnsiTheme="majorHAnsi" w:cstheme="majorHAnsi"/>
          <w:i/>
          <w:color w:val="000000" w:themeColor="text1"/>
          <w:sz w:val="22"/>
          <w:szCs w:val="22"/>
          <w:lang w:val="en-US"/>
        </w:rPr>
        <w:t>–</w:t>
      </w:r>
      <w:r w:rsidRPr="005812DB">
        <w:rPr>
          <w:rFonts w:asciiTheme="majorHAnsi" w:eastAsia="Calibri" w:hAnsiTheme="majorHAnsi" w:cstheme="majorHAnsi"/>
          <w:i/>
          <w:color w:val="000000" w:themeColor="text1"/>
          <w:sz w:val="22"/>
          <w:szCs w:val="22"/>
          <w:lang w:val="en-US"/>
        </w:rPr>
        <w:t xml:space="preserve"> </w:t>
      </w:r>
      <w:r w:rsidR="00B91F85">
        <w:rPr>
          <w:rFonts w:asciiTheme="majorHAnsi" w:eastAsia="Calibri" w:hAnsiTheme="majorHAnsi" w:cstheme="majorHAnsi"/>
          <w:i/>
          <w:color w:val="000000" w:themeColor="text1"/>
          <w:sz w:val="22"/>
          <w:szCs w:val="22"/>
          <w:lang w:val="en-US"/>
        </w:rPr>
        <w:t>The waterfront city</w:t>
      </w:r>
    </w:p>
    <w:p w14:paraId="3BAE6EF5" w14:textId="00984542" w:rsidR="00252B43" w:rsidRPr="005812DB" w:rsidRDefault="00AB06C7" w:rsidP="009A7B9D">
      <w:pPr>
        <w:shd w:val="clear" w:color="auto" w:fill="FFFFFF"/>
        <w:ind w:left="1416" w:firstLine="708"/>
        <w:rPr>
          <w:rFonts w:asciiTheme="majorHAnsi" w:eastAsia="Calibri" w:hAnsiTheme="majorHAnsi" w:cstheme="majorHAnsi"/>
          <w:i/>
          <w:color w:val="000000" w:themeColor="text1"/>
          <w:sz w:val="22"/>
          <w:szCs w:val="22"/>
          <w:lang w:val="en-US"/>
        </w:rPr>
      </w:pPr>
      <w:r w:rsidRPr="005812DB">
        <w:rPr>
          <w:rFonts w:asciiTheme="majorHAnsi" w:eastAsia="Calibri" w:hAnsiTheme="majorHAnsi" w:cstheme="majorHAnsi"/>
          <w:i/>
          <w:color w:val="000000" w:themeColor="text1"/>
          <w:sz w:val="22"/>
          <w:szCs w:val="22"/>
          <w:lang w:val="en-US"/>
        </w:rPr>
        <w:t xml:space="preserve">Ali </w:t>
      </w:r>
      <w:proofErr w:type="spellStart"/>
      <w:r w:rsidRPr="005812DB">
        <w:rPr>
          <w:rFonts w:asciiTheme="majorHAnsi" w:eastAsia="Calibri" w:hAnsiTheme="majorHAnsi" w:cstheme="majorHAnsi"/>
          <w:i/>
          <w:color w:val="000000" w:themeColor="text1"/>
          <w:sz w:val="22"/>
          <w:szCs w:val="22"/>
          <w:lang w:val="en-US"/>
        </w:rPr>
        <w:t>Torabi</w:t>
      </w:r>
      <w:proofErr w:type="spellEnd"/>
      <w:r w:rsidR="00885A57" w:rsidRPr="005812DB">
        <w:rPr>
          <w:rFonts w:asciiTheme="majorHAnsi" w:eastAsia="Calibri" w:hAnsiTheme="majorHAnsi" w:cstheme="majorHAnsi"/>
          <w:i/>
          <w:color w:val="000000" w:themeColor="text1"/>
          <w:sz w:val="22"/>
          <w:szCs w:val="22"/>
          <w:lang w:val="en-US"/>
        </w:rPr>
        <w:t xml:space="preserve">, </w:t>
      </w:r>
      <w:r w:rsidRPr="005812DB">
        <w:rPr>
          <w:rFonts w:asciiTheme="majorHAnsi" w:eastAsia="Calibri" w:hAnsiTheme="majorHAnsi" w:cstheme="majorHAnsi"/>
          <w:i/>
          <w:color w:val="000000" w:themeColor="text1"/>
          <w:sz w:val="22"/>
          <w:szCs w:val="22"/>
          <w:lang w:val="en-US"/>
        </w:rPr>
        <w:t>Architect, Construction Manager at Ed. Brunet &amp; Associates</w:t>
      </w:r>
    </w:p>
    <w:p w14:paraId="09C20049" w14:textId="77777777" w:rsidR="00252B43" w:rsidRPr="005812DB" w:rsidRDefault="00252B43" w:rsidP="00252B43">
      <w:pPr>
        <w:shd w:val="clear" w:color="auto" w:fill="FFFFFF"/>
        <w:rPr>
          <w:rFonts w:asciiTheme="majorHAnsi" w:eastAsia="Calibri" w:hAnsiTheme="majorHAnsi" w:cstheme="majorHAnsi"/>
          <w:i/>
          <w:color w:val="000000" w:themeColor="text1"/>
          <w:sz w:val="22"/>
          <w:szCs w:val="22"/>
          <w:lang w:val="en-US"/>
        </w:rPr>
      </w:pPr>
    </w:p>
    <w:p w14:paraId="5950A807" w14:textId="301580FD" w:rsidR="00252B43" w:rsidRPr="005812DB" w:rsidRDefault="00252B43" w:rsidP="00252B43">
      <w:pPr>
        <w:shd w:val="clear" w:color="auto" w:fill="FFFFFF"/>
        <w:rPr>
          <w:rFonts w:asciiTheme="majorHAnsi" w:eastAsia="Calibri" w:hAnsiTheme="majorHAnsi" w:cstheme="majorHAnsi"/>
          <w:i/>
          <w:color w:val="000000" w:themeColor="text1"/>
          <w:sz w:val="22"/>
          <w:szCs w:val="22"/>
          <w:lang w:val="en-US"/>
        </w:rPr>
      </w:pPr>
      <w:r w:rsidRPr="005812DB">
        <w:rPr>
          <w:rFonts w:asciiTheme="majorHAnsi" w:eastAsia="Calibri" w:hAnsiTheme="majorHAnsi" w:cstheme="majorHAnsi"/>
          <w:i/>
          <w:color w:val="000000" w:themeColor="text1"/>
          <w:sz w:val="22"/>
          <w:szCs w:val="22"/>
          <w:lang w:val="en-US"/>
        </w:rPr>
        <w:tab/>
      </w:r>
      <w:r w:rsidRPr="005812DB">
        <w:rPr>
          <w:rFonts w:asciiTheme="majorHAnsi" w:eastAsia="Calibri" w:hAnsiTheme="majorHAnsi" w:cstheme="majorHAnsi"/>
          <w:i/>
          <w:color w:val="000000" w:themeColor="text1"/>
          <w:sz w:val="22"/>
          <w:szCs w:val="22"/>
          <w:lang w:val="en-US"/>
        </w:rPr>
        <w:tab/>
        <w:t>Ring Dam, Chaudière Falls, Portage Power</w:t>
      </w:r>
    </w:p>
    <w:p w14:paraId="75C71012" w14:textId="3A361609" w:rsidR="00252B43" w:rsidRPr="00387E95" w:rsidRDefault="00252B43" w:rsidP="00252B43">
      <w:pPr>
        <w:shd w:val="clear" w:color="auto" w:fill="FFFFFF"/>
        <w:rPr>
          <w:rFonts w:asciiTheme="majorHAnsi" w:eastAsia="Calibri" w:hAnsiTheme="majorHAnsi" w:cstheme="majorHAnsi"/>
          <w:i/>
          <w:color w:val="000000" w:themeColor="text1"/>
          <w:sz w:val="22"/>
          <w:szCs w:val="22"/>
          <w:lang w:val="en-US"/>
        </w:rPr>
      </w:pPr>
      <w:r w:rsidRPr="005812DB">
        <w:rPr>
          <w:rFonts w:asciiTheme="majorHAnsi" w:eastAsia="Calibri" w:hAnsiTheme="majorHAnsi" w:cstheme="majorHAnsi"/>
          <w:i/>
          <w:color w:val="000000" w:themeColor="text1"/>
          <w:sz w:val="22"/>
          <w:szCs w:val="22"/>
          <w:lang w:val="en-US"/>
        </w:rPr>
        <w:tab/>
      </w:r>
      <w:r w:rsidRPr="005812DB">
        <w:rPr>
          <w:rFonts w:asciiTheme="majorHAnsi" w:eastAsia="Calibri" w:hAnsiTheme="majorHAnsi" w:cstheme="majorHAnsi"/>
          <w:i/>
          <w:color w:val="000000" w:themeColor="text1"/>
          <w:sz w:val="22"/>
          <w:szCs w:val="22"/>
          <w:lang w:val="en-US"/>
        </w:rPr>
        <w:tab/>
      </w:r>
      <w:r w:rsidRPr="005812DB">
        <w:rPr>
          <w:rFonts w:asciiTheme="majorHAnsi" w:eastAsia="Calibri" w:hAnsiTheme="majorHAnsi" w:cstheme="majorHAnsi"/>
          <w:i/>
          <w:color w:val="000000" w:themeColor="text1"/>
          <w:sz w:val="22"/>
          <w:szCs w:val="22"/>
          <w:lang w:val="en-US"/>
        </w:rPr>
        <w:tab/>
      </w:r>
      <w:r w:rsidR="00F97FF7" w:rsidRPr="00387E95">
        <w:rPr>
          <w:rFonts w:asciiTheme="majorHAnsi" w:eastAsia="Calibri" w:hAnsiTheme="majorHAnsi" w:cstheme="majorHAnsi"/>
          <w:i/>
          <w:color w:val="000000" w:themeColor="text1"/>
          <w:sz w:val="22"/>
          <w:szCs w:val="22"/>
          <w:lang w:val="en-US"/>
        </w:rPr>
        <w:t>Sarah</w:t>
      </w:r>
      <w:r w:rsidR="0006379B" w:rsidRPr="00387E95">
        <w:rPr>
          <w:rFonts w:asciiTheme="majorHAnsi" w:eastAsia="Calibri" w:hAnsiTheme="majorHAnsi" w:cstheme="majorHAnsi"/>
          <w:i/>
          <w:color w:val="000000" w:themeColor="text1"/>
          <w:sz w:val="22"/>
          <w:szCs w:val="22"/>
          <w:lang w:val="en-US"/>
        </w:rPr>
        <w:t xml:space="preserve"> Robinson</w:t>
      </w:r>
      <w:r w:rsidR="00F97FF7" w:rsidRPr="00387E95">
        <w:rPr>
          <w:rFonts w:asciiTheme="majorHAnsi" w:eastAsia="Calibri" w:hAnsiTheme="majorHAnsi" w:cstheme="majorHAnsi"/>
          <w:i/>
          <w:color w:val="000000" w:themeColor="text1"/>
          <w:sz w:val="22"/>
          <w:szCs w:val="22"/>
          <w:lang w:val="en-US"/>
        </w:rPr>
        <w:t>, Community relations Hydro Ottawa</w:t>
      </w:r>
    </w:p>
    <w:p w14:paraId="54077F4F" w14:textId="77777777" w:rsidR="00422DBC" w:rsidRPr="00387E95" w:rsidRDefault="00422DBC" w:rsidP="00252B43">
      <w:pPr>
        <w:shd w:val="clear" w:color="auto" w:fill="FFFFFF"/>
        <w:rPr>
          <w:rFonts w:asciiTheme="majorHAnsi" w:eastAsia="Calibri" w:hAnsiTheme="majorHAnsi" w:cstheme="majorHAnsi"/>
          <w:i/>
          <w:color w:val="000000" w:themeColor="text1"/>
          <w:sz w:val="22"/>
          <w:szCs w:val="22"/>
          <w:lang w:val="en-US"/>
        </w:rPr>
      </w:pPr>
    </w:p>
    <w:p w14:paraId="3DF97A81" w14:textId="77777777" w:rsidR="009A7B9D" w:rsidRDefault="009A7B9D" w:rsidP="006338C2">
      <w:pPr>
        <w:shd w:val="clear" w:color="auto" w:fill="FFFFFF"/>
        <w:ind w:left="2124"/>
        <w:rPr>
          <w:rFonts w:asciiTheme="majorHAnsi" w:eastAsia="Calibri" w:hAnsiTheme="majorHAnsi" w:cstheme="majorHAnsi"/>
          <w:iCs/>
          <w:color w:val="000000" w:themeColor="text1"/>
          <w:sz w:val="22"/>
          <w:szCs w:val="22"/>
          <w:lang w:val="en-US"/>
        </w:rPr>
      </w:pPr>
    </w:p>
    <w:p w14:paraId="19129CEA" w14:textId="2E439382" w:rsidR="009A7B9D" w:rsidRDefault="00B91F85" w:rsidP="006338C2">
      <w:pPr>
        <w:shd w:val="clear" w:color="auto" w:fill="FFFFFF"/>
        <w:ind w:left="2124"/>
        <w:rPr>
          <w:rFonts w:asciiTheme="majorHAnsi" w:eastAsia="Calibri" w:hAnsiTheme="majorHAnsi" w:cstheme="majorHAnsi"/>
          <w:iCs/>
          <w:color w:val="000000" w:themeColor="text1"/>
          <w:sz w:val="22"/>
          <w:szCs w:val="22"/>
          <w:lang w:val="en-US"/>
        </w:rPr>
      </w:pPr>
      <w:hyperlink r:id="rId21" w:history="1">
        <w:r w:rsidRPr="00E567A6">
          <w:rPr>
            <w:rStyle w:val="Hyperlien"/>
            <w:rFonts w:asciiTheme="majorHAnsi" w:eastAsia="Calibri" w:hAnsiTheme="majorHAnsi" w:cstheme="majorHAnsi"/>
            <w:iCs/>
            <w:sz w:val="22"/>
            <w:szCs w:val="22"/>
            <w:lang w:val="en-US"/>
          </w:rPr>
          <w:t>https://zibi.ca/</w:t>
        </w:r>
      </w:hyperlink>
    </w:p>
    <w:p w14:paraId="4D12C431" w14:textId="77777777" w:rsidR="00B91F85" w:rsidRDefault="00B91F85" w:rsidP="006338C2">
      <w:pPr>
        <w:shd w:val="clear" w:color="auto" w:fill="FFFFFF"/>
        <w:ind w:left="2124"/>
        <w:rPr>
          <w:rFonts w:asciiTheme="majorHAnsi" w:eastAsia="Calibri" w:hAnsiTheme="majorHAnsi" w:cstheme="majorHAnsi"/>
          <w:iCs/>
          <w:color w:val="000000" w:themeColor="text1"/>
          <w:sz w:val="22"/>
          <w:szCs w:val="22"/>
          <w:lang w:val="en-US"/>
        </w:rPr>
      </w:pPr>
    </w:p>
    <w:p w14:paraId="23D6E2CF" w14:textId="10DF0523" w:rsidR="00B91F85" w:rsidRDefault="00B91F85" w:rsidP="006338C2">
      <w:pPr>
        <w:shd w:val="clear" w:color="auto" w:fill="FFFFFF"/>
        <w:ind w:left="2124"/>
        <w:rPr>
          <w:rFonts w:asciiTheme="majorHAnsi" w:eastAsia="Calibri" w:hAnsiTheme="majorHAnsi" w:cstheme="majorHAnsi"/>
          <w:iCs/>
          <w:color w:val="000000" w:themeColor="text1"/>
          <w:sz w:val="22"/>
          <w:szCs w:val="22"/>
          <w:lang w:val="en-US"/>
        </w:rPr>
      </w:pPr>
      <w:hyperlink r:id="rId22" w:history="1">
        <w:r w:rsidRPr="00E567A6">
          <w:rPr>
            <w:rStyle w:val="Hyperlien"/>
            <w:rFonts w:asciiTheme="majorHAnsi" w:eastAsia="Calibri" w:hAnsiTheme="majorHAnsi" w:cstheme="majorHAnsi"/>
            <w:iCs/>
            <w:sz w:val="22"/>
            <w:szCs w:val="22"/>
            <w:lang w:val="en-US"/>
          </w:rPr>
          <w:t>https://chaudierefalls.com/</w:t>
        </w:r>
      </w:hyperlink>
    </w:p>
    <w:p w14:paraId="4EF54712" w14:textId="77777777" w:rsidR="00B91F85" w:rsidRDefault="00B91F85" w:rsidP="006338C2">
      <w:pPr>
        <w:shd w:val="clear" w:color="auto" w:fill="FFFFFF"/>
        <w:ind w:left="2124"/>
        <w:rPr>
          <w:rFonts w:asciiTheme="majorHAnsi" w:eastAsia="Calibri" w:hAnsiTheme="majorHAnsi" w:cstheme="majorHAnsi"/>
          <w:iCs/>
          <w:color w:val="000000" w:themeColor="text1"/>
          <w:sz w:val="22"/>
          <w:szCs w:val="22"/>
          <w:lang w:val="en-US"/>
        </w:rPr>
      </w:pPr>
    </w:p>
    <w:p w14:paraId="6F4F6260" w14:textId="77777777" w:rsidR="000074FA" w:rsidRDefault="006338C2" w:rsidP="00CA5321">
      <w:pPr>
        <w:shd w:val="clear" w:color="auto" w:fill="FFFFFF"/>
        <w:ind w:left="2832"/>
        <w:rPr>
          <w:rFonts w:asciiTheme="majorHAnsi" w:eastAsia="Calibri" w:hAnsiTheme="majorHAnsi" w:cstheme="majorHAnsi"/>
          <w:iCs/>
          <w:color w:val="000000" w:themeColor="text1"/>
          <w:sz w:val="22"/>
          <w:szCs w:val="22"/>
          <w:lang w:val="en-US"/>
        </w:rPr>
      </w:pPr>
      <w:proofErr w:type="spellStart"/>
      <w:r w:rsidRPr="006338C2">
        <w:rPr>
          <w:rFonts w:asciiTheme="majorHAnsi" w:eastAsia="Calibri" w:hAnsiTheme="majorHAnsi" w:cstheme="majorHAnsi"/>
          <w:iCs/>
          <w:color w:val="000000" w:themeColor="text1"/>
          <w:sz w:val="22"/>
          <w:szCs w:val="22"/>
          <w:lang w:val="en-US"/>
        </w:rPr>
        <w:t>Helmreich</w:t>
      </w:r>
      <w:proofErr w:type="spellEnd"/>
      <w:r w:rsidRPr="006338C2">
        <w:rPr>
          <w:rFonts w:asciiTheme="majorHAnsi" w:eastAsia="Calibri" w:hAnsiTheme="majorHAnsi" w:cstheme="majorHAnsi"/>
          <w:iCs/>
          <w:color w:val="000000" w:themeColor="text1"/>
          <w:sz w:val="22"/>
          <w:szCs w:val="22"/>
          <w:lang w:val="en-US"/>
        </w:rPr>
        <w:t xml:space="preserve">, S. (2011), Nature/Culture/Seawater. American Anthropologist, 113: 132-144. </w:t>
      </w:r>
    </w:p>
    <w:p w14:paraId="627FF40D" w14:textId="3C54B8C4" w:rsidR="00422DBC" w:rsidRPr="003C3F47" w:rsidRDefault="00CA5321" w:rsidP="00CA5321">
      <w:pPr>
        <w:shd w:val="clear" w:color="auto" w:fill="FFFFFF"/>
        <w:ind w:left="2832" w:firstLine="708"/>
        <w:rPr>
          <w:iCs/>
          <w:lang w:val="en-US"/>
        </w:rPr>
      </w:pPr>
      <w:hyperlink r:id="rId23" w:history="1">
        <w:r w:rsidRPr="00E567A6">
          <w:rPr>
            <w:rStyle w:val="Hyperlien"/>
            <w:rFonts w:asciiTheme="majorHAnsi" w:eastAsia="Calibri" w:hAnsiTheme="majorHAnsi" w:cstheme="majorHAnsi"/>
            <w:iCs/>
            <w:sz w:val="22"/>
            <w:szCs w:val="22"/>
            <w:lang w:val="en-US"/>
          </w:rPr>
          <w:t>https://doi.org/10.1111/j.1548-1433.2010.01311.x</w:t>
        </w:r>
      </w:hyperlink>
    </w:p>
    <w:p w14:paraId="1940CF1C" w14:textId="77777777" w:rsidR="006338C2" w:rsidRPr="006338C2" w:rsidRDefault="006338C2" w:rsidP="00252B43">
      <w:pPr>
        <w:shd w:val="clear" w:color="auto" w:fill="FFFFFF"/>
        <w:rPr>
          <w:rFonts w:asciiTheme="majorHAnsi" w:eastAsia="Calibri" w:hAnsiTheme="majorHAnsi" w:cstheme="majorHAnsi"/>
          <w:iCs/>
          <w:color w:val="000000" w:themeColor="text1"/>
          <w:sz w:val="22"/>
          <w:szCs w:val="22"/>
          <w:lang w:val="en-US"/>
        </w:rPr>
      </w:pPr>
    </w:p>
    <w:p w14:paraId="0BF80F9C" w14:textId="77777777" w:rsidR="000074FA" w:rsidRDefault="00422DBC" w:rsidP="00CA5321">
      <w:pPr>
        <w:shd w:val="clear" w:color="auto" w:fill="FFFFFF"/>
        <w:ind w:left="2832"/>
        <w:rPr>
          <w:rFonts w:asciiTheme="majorHAnsi" w:eastAsia="Calibri" w:hAnsiTheme="majorHAnsi" w:cstheme="majorHAnsi"/>
          <w:iCs/>
          <w:color w:val="000000" w:themeColor="text1"/>
          <w:sz w:val="22"/>
          <w:szCs w:val="22"/>
          <w:lang w:val="en-US"/>
        </w:rPr>
      </w:pPr>
      <w:r w:rsidRPr="006338C2">
        <w:rPr>
          <w:rFonts w:asciiTheme="majorHAnsi" w:eastAsia="Calibri" w:hAnsiTheme="majorHAnsi" w:cstheme="majorHAnsi"/>
          <w:iCs/>
          <w:color w:val="000000" w:themeColor="text1"/>
          <w:sz w:val="22"/>
          <w:szCs w:val="22"/>
          <w:lang w:val="en-US"/>
        </w:rPr>
        <w:t xml:space="preserve">Duclos, Vincent, Tomás Sánchez </w:t>
      </w:r>
      <w:proofErr w:type="spellStart"/>
      <w:r w:rsidRPr="006338C2">
        <w:rPr>
          <w:rFonts w:asciiTheme="majorHAnsi" w:eastAsia="Calibri" w:hAnsiTheme="majorHAnsi" w:cstheme="majorHAnsi"/>
          <w:iCs/>
          <w:color w:val="000000" w:themeColor="text1"/>
          <w:sz w:val="22"/>
          <w:szCs w:val="22"/>
          <w:lang w:val="en-US"/>
        </w:rPr>
        <w:t>Criado</w:t>
      </w:r>
      <w:proofErr w:type="spellEnd"/>
      <w:r w:rsidRPr="006338C2">
        <w:rPr>
          <w:rFonts w:asciiTheme="majorHAnsi" w:eastAsia="Calibri" w:hAnsiTheme="majorHAnsi" w:cstheme="majorHAnsi"/>
          <w:iCs/>
          <w:color w:val="000000" w:themeColor="text1"/>
          <w:sz w:val="22"/>
          <w:szCs w:val="22"/>
          <w:lang w:val="en-US"/>
        </w:rPr>
        <w:t xml:space="preserve">, and Vinh-Kim Nguyen. 2017. “Speed: An Introduction.” Cultural Anthropology 32, no. 1: 1–11. </w:t>
      </w:r>
    </w:p>
    <w:p w14:paraId="7BEDA71D" w14:textId="49FD190E" w:rsidR="00422DBC" w:rsidRPr="003C3F47" w:rsidRDefault="00CA5321" w:rsidP="00CA5321">
      <w:pPr>
        <w:shd w:val="clear" w:color="auto" w:fill="FFFFFF"/>
        <w:ind w:left="2832" w:firstLine="708"/>
        <w:rPr>
          <w:rFonts w:asciiTheme="majorHAnsi" w:eastAsia="Calibri" w:hAnsiTheme="majorHAnsi" w:cstheme="majorHAnsi"/>
          <w:iCs/>
          <w:color w:val="000000" w:themeColor="text1"/>
          <w:sz w:val="22"/>
          <w:szCs w:val="22"/>
        </w:rPr>
      </w:pPr>
      <w:hyperlink r:id="rId24" w:history="1">
        <w:r w:rsidRPr="003C3F47">
          <w:rPr>
            <w:rStyle w:val="Hyperlien"/>
            <w:rFonts w:asciiTheme="majorHAnsi" w:eastAsia="Calibri" w:hAnsiTheme="majorHAnsi" w:cstheme="majorHAnsi"/>
            <w:iCs/>
            <w:sz w:val="22"/>
            <w:szCs w:val="22"/>
          </w:rPr>
          <w:t>https://doi.org/10.14506/ca32.1.01</w:t>
        </w:r>
      </w:hyperlink>
      <w:r w:rsidR="00422DBC" w:rsidRPr="003C3F47">
        <w:rPr>
          <w:rFonts w:asciiTheme="majorHAnsi" w:eastAsia="Calibri" w:hAnsiTheme="majorHAnsi" w:cstheme="majorHAnsi"/>
          <w:iCs/>
          <w:color w:val="000000" w:themeColor="text1"/>
          <w:sz w:val="22"/>
          <w:szCs w:val="22"/>
        </w:rPr>
        <w:t>.</w:t>
      </w:r>
    </w:p>
    <w:p w14:paraId="1B5908D0" w14:textId="77777777" w:rsidR="00B61E06" w:rsidRPr="003C3F47" w:rsidRDefault="00B61E06" w:rsidP="000074FA">
      <w:pPr>
        <w:shd w:val="clear" w:color="auto" w:fill="FFFFFF"/>
        <w:ind w:left="2124" w:firstLine="708"/>
        <w:rPr>
          <w:rFonts w:asciiTheme="majorHAnsi" w:eastAsia="Calibri" w:hAnsiTheme="majorHAnsi" w:cstheme="majorHAnsi"/>
          <w:iCs/>
          <w:color w:val="000000" w:themeColor="text1"/>
          <w:sz w:val="22"/>
          <w:szCs w:val="22"/>
        </w:rPr>
      </w:pPr>
    </w:p>
    <w:p w14:paraId="5BF50A58" w14:textId="77777777" w:rsidR="00121275" w:rsidRPr="003C3F47" w:rsidRDefault="00121275" w:rsidP="00422DBC">
      <w:pPr>
        <w:shd w:val="clear" w:color="auto" w:fill="FFFFFF"/>
        <w:ind w:left="2124"/>
        <w:rPr>
          <w:rFonts w:asciiTheme="majorHAnsi" w:eastAsia="Calibri" w:hAnsiTheme="majorHAnsi" w:cstheme="majorHAnsi"/>
          <w:i/>
          <w:color w:val="000000" w:themeColor="text1"/>
          <w:sz w:val="22"/>
          <w:szCs w:val="22"/>
        </w:rPr>
      </w:pPr>
    </w:p>
    <w:p w14:paraId="602F66F9" w14:textId="408AA381" w:rsidR="00422DBC" w:rsidRPr="003C3F47" w:rsidRDefault="00422DBC" w:rsidP="00252B43">
      <w:pPr>
        <w:shd w:val="clear" w:color="auto" w:fill="FFFFFF"/>
        <w:rPr>
          <w:rFonts w:asciiTheme="majorHAnsi" w:eastAsia="Calibri" w:hAnsiTheme="majorHAnsi" w:cstheme="majorHAnsi"/>
          <w:i/>
          <w:color w:val="000000" w:themeColor="text1"/>
          <w:sz w:val="22"/>
          <w:szCs w:val="22"/>
        </w:rPr>
      </w:pPr>
      <w:r w:rsidRPr="003C3F47">
        <w:rPr>
          <w:rFonts w:asciiTheme="majorHAnsi" w:eastAsia="Calibri" w:hAnsiTheme="majorHAnsi" w:cstheme="majorHAnsi"/>
          <w:i/>
          <w:color w:val="000000" w:themeColor="text1"/>
          <w:sz w:val="22"/>
          <w:szCs w:val="22"/>
        </w:rPr>
        <w:tab/>
      </w:r>
      <w:r w:rsidRPr="003C3F47">
        <w:rPr>
          <w:rFonts w:asciiTheme="majorHAnsi" w:eastAsia="Calibri" w:hAnsiTheme="majorHAnsi" w:cstheme="majorHAnsi"/>
          <w:i/>
          <w:color w:val="000000" w:themeColor="text1"/>
          <w:sz w:val="22"/>
          <w:szCs w:val="22"/>
        </w:rPr>
        <w:tab/>
      </w:r>
      <w:r w:rsidRPr="003C3F47">
        <w:rPr>
          <w:rFonts w:asciiTheme="majorHAnsi" w:eastAsia="Calibri" w:hAnsiTheme="majorHAnsi" w:cstheme="majorHAnsi"/>
          <w:i/>
          <w:color w:val="000000" w:themeColor="text1"/>
          <w:sz w:val="22"/>
          <w:szCs w:val="22"/>
        </w:rPr>
        <w:tab/>
      </w:r>
    </w:p>
    <w:p w14:paraId="23493463" w14:textId="77777777" w:rsidR="00F83F25" w:rsidRPr="003C3F47" w:rsidRDefault="00F83F25" w:rsidP="00252B43">
      <w:pPr>
        <w:shd w:val="clear" w:color="auto" w:fill="FFFFFF"/>
        <w:rPr>
          <w:rFonts w:asciiTheme="majorHAnsi" w:eastAsia="Calibri" w:hAnsiTheme="majorHAnsi" w:cstheme="majorHAnsi"/>
          <w:i/>
          <w:color w:val="000000" w:themeColor="text1"/>
          <w:sz w:val="22"/>
          <w:szCs w:val="22"/>
        </w:rPr>
      </w:pPr>
    </w:p>
    <w:p w14:paraId="365634D1" w14:textId="618C5D09" w:rsidR="002D1AB9" w:rsidRPr="005812DB" w:rsidRDefault="002D1AB9" w:rsidP="002D1AB9">
      <w:pPr>
        <w:widowControl w:val="0"/>
        <w:autoSpaceDE w:val="0"/>
        <w:autoSpaceDN w:val="0"/>
        <w:adjustRightInd w:val="0"/>
        <w:rPr>
          <w:rFonts w:asciiTheme="majorHAnsi" w:eastAsia="Calibri" w:hAnsiTheme="majorHAnsi" w:cstheme="majorHAnsi"/>
          <w:color w:val="000000" w:themeColor="text1"/>
          <w:sz w:val="22"/>
          <w:szCs w:val="22"/>
          <w:lang w:val="fr-FR" w:eastAsia="fr-FR"/>
        </w:rPr>
      </w:pPr>
      <w:r w:rsidRPr="005812DB">
        <w:rPr>
          <w:rFonts w:asciiTheme="majorHAnsi" w:eastAsia="Calibri" w:hAnsiTheme="majorHAnsi" w:cstheme="majorHAnsi"/>
          <w:color w:val="000000" w:themeColor="text1"/>
          <w:sz w:val="22"/>
          <w:szCs w:val="22"/>
        </w:rPr>
        <w:t xml:space="preserve">6ème séance </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9</w:t>
      </w:r>
      <w:r w:rsidRPr="005812DB">
        <w:rPr>
          <w:rFonts w:asciiTheme="majorHAnsi" w:eastAsia="Calibri" w:hAnsiTheme="majorHAnsi" w:cstheme="majorHAnsi"/>
          <w:b/>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mai</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color w:val="000000" w:themeColor="text1"/>
          <w:sz w:val="22"/>
          <w:szCs w:val="22"/>
        </w:rPr>
        <w:t>2024</w:t>
      </w:r>
    </w:p>
    <w:p w14:paraId="2434F9BD" w14:textId="77777777" w:rsidR="002D1AB9" w:rsidRPr="005812DB" w:rsidRDefault="002D1AB9" w:rsidP="002D1AB9">
      <w:pPr>
        <w:widowControl w:val="0"/>
        <w:autoSpaceDE w:val="0"/>
        <w:autoSpaceDN w:val="0"/>
        <w:adjustRightInd w:val="0"/>
        <w:rPr>
          <w:rFonts w:asciiTheme="majorHAnsi" w:eastAsia="Calibri" w:hAnsiTheme="majorHAnsi" w:cstheme="majorHAnsi"/>
          <w:color w:val="000000" w:themeColor="text1"/>
          <w:sz w:val="22"/>
          <w:szCs w:val="22"/>
          <w:lang w:val="fr-FR" w:eastAsia="fr-FR"/>
        </w:rPr>
      </w:pPr>
    </w:p>
    <w:p w14:paraId="1F5D89E6" w14:textId="3B43A07C" w:rsidR="002D1AB9" w:rsidRPr="005812DB" w:rsidRDefault="00121275" w:rsidP="001D7DFA">
      <w:pPr>
        <w:widowControl w:val="0"/>
        <w:autoSpaceDE w:val="0"/>
        <w:autoSpaceDN w:val="0"/>
        <w:adjustRightInd w:val="0"/>
        <w:ind w:left="1416" w:firstLine="708"/>
        <w:jc w:val="center"/>
        <w:rPr>
          <w:rFonts w:asciiTheme="majorHAnsi" w:eastAsia="Calibri" w:hAnsiTheme="majorHAnsi" w:cstheme="majorHAnsi"/>
          <w:b/>
          <w:color w:val="000000" w:themeColor="text1"/>
          <w:sz w:val="22"/>
          <w:szCs w:val="22"/>
          <w:lang w:eastAsia="fr-FR"/>
        </w:rPr>
      </w:pPr>
      <w:proofErr w:type="spellStart"/>
      <w:r>
        <w:rPr>
          <w:rFonts w:asciiTheme="majorHAnsi" w:eastAsia="Calibri" w:hAnsiTheme="majorHAnsi" w:cstheme="majorHAnsi"/>
          <w:b/>
          <w:color w:val="000000" w:themeColor="text1"/>
          <w:sz w:val="22"/>
          <w:szCs w:val="22"/>
        </w:rPr>
        <w:t>Watercolors</w:t>
      </w:r>
      <w:proofErr w:type="spellEnd"/>
    </w:p>
    <w:p w14:paraId="628005E8" w14:textId="77777777" w:rsidR="002D1AB9" w:rsidRPr="005812DB" w:rsidRDefault="002D1AB9" w:rsidP="002D1AB9">
      <w:pPr>
        <w:widowControl w:val="0"/>
        <w:autoSpaceDE w:val="0"/>
        <w:autoSpaceDN w:val="0"/>
        <w:adjustRightInd w:val="0"/>
        <w:rPr>
          <w:rFonts w:asciiTheme="majorHAnsi" w:eastAsia="Calibri" w:hAnsiTheme="majorHAnsi" w:cstheme="majorHAnsi"/>
          <w:color w:val="000000" w:themeColor="text1"/>
          <w:sz w:val="22"/>
          <w:szCs w:val="22"/>
          <w:u w:val="single"/>
          <w:lang w:eastAsia="fr-FR"/>
        </w:rPr>
      </w:pPr>
    </w:p>
    <w:p w14:paraId="44275D17" w14:textId="32FDE464" w:rsidR="002D1AB9" w:rsidRDefault="004C56F6" w:rsidP="00B266B0">
      <w:pPr>
        <w:shd w:val="clear" w:color="auto" w:fill="FFFFFF"/>
        <w:ind w:left="708" w:firstLine="708"/>
        <w:rPr>
          <w:rFonts w:asciiTheme="majorHAnsi" w:eastAsia="Calibri" w:hAnsiTheme="majorHAnsi" w:cstheme="majorHAnsi"/>
          <w:i/>
          <w:color w:val="000000" w:themeColor="text1"/>
          <w:sz w:val="22"/>
          <w:szCs w:val="22"/>
        </w:rPr>
      </w:pPr>
      <w:r>
        <w:rPr>
          <w:rFonts w:asciiTheme="majorHAnsi" w:eastAsia="Calibri" w:hAnsiTheme="majorHAnsi" w:cstheme="majorHAnsi"/>
          <w:i/>
          <w:color w:val="000000" w:themeColor="text1"/>
          <w:sz w:val="22"/>
          <w:szCs w:val="22"/>
        </w:rPr>
        <w:t xml:space="preserve">Canal Rideau - </w:t>
      </w:r>
      <w:r w:rsidR="00121275" w:rsidRPr="00121275">
        <w:rPr>
          <w:rFonts w:asciiTheme="majorHAnsi" w:eastAsia="Calibri" w:hAnsiTheme="majorHAnsi" w:cstheme="majorHAnsi"/>
          <w:i/>
          <w:color w:val="000000" w:themeColor="text1"/>
          <w:sz w:val="22"/>
          <w:szCs w:val="22"/>
        </w:rPr>
        <w:t xml:space="preserve">Atelier </w:t>
      </w:r>
      <w:r>
        <w:rPr>
          <w:rFonts w:asciiTheme="majorHAnsi" w:eastAsia="Calibri" w:hAnsiTheme="majorHAnsi" w:cstheme="majorHAnsi"/>
          <w:i/>
          <w:color w:val="000000" w:themeColor="text1"/>
          <w:sz w:val="22"/>
          <w:szCs w:val="22"/>
        </w:rPr>
        <w:t>[</w:t>
      </w:r>
      <w:r w:rsidR="00121275" w:rsidRPr="00121275">
        <w:rPr>
          <w:rFonts w:asciiTheme="majorHAnsi" w:eastAsia="Calibri" w:hAnsiTheme="majorHAnsi" w:cstheme="majorHAnsi"/>
          <w:i/>
          <w:color w:val="000000" w:themeColor="text1"/>
          <w:sz w:val="22"/>
          <w:szCs w:val="22"/>
        </w:rPr>
        <w:t>dessin + carto</w:t>
      </w:r>
      <w:r w:rsidR="00121275">
        <w:rPr>
          <w:rFonts w:asciiTheme="majorHAnsi" w:eastAsia="Calibri" w:hAnsiTheme="majorHAnsi" w:cstheme="majorHAnsi"/>
          <w:i/>
          <w:color w:val="000000" w:themeColor="text1"/>
          <w:sz w:val="22"/>
          <w:szCs w:val="22"/>
        </w:rPr>
        <w:t>graphie + montage</w:t>
      </w:r>
      <w:r>
        <w:rPr>
          <w:rFonts w:asciiTheme="majorHAnsi" w:eastAsia="Calibri" w:hAnsiTheme="majorHAnsi" w:cstheme="majorHAnsi"/>
          <w:i/>
          <w:color w:val="000000" w:themeColor="text1"/>
          <w:sz w:val="22"/>
          <w:szCs w:val="22"/>
        </w:rPr>
        <w:t>]</w:t>
      </w:r>
    </w:p>
    <w:p w14:paraId="62330B0C" w14:textId="6C9EA6B7" w:rsidR="009428D3" w:rsidRDefault="009428D3" w:rsidP="00B266B0">
      <w:pPr>
        <w:shd w:val="clear" w:color="auto" w:fill="FFFFFF"/>
        <w:ind w:left="708" w:firstLine="708"/>
        <w:rPr>
          <w:rFonts w:asciiTheme="majorHAnsi" w:eastAsia="Calibri" w:hAnsiTheme="majorHAnsi" w:cstheme="majorHAnsi"/>
          <w:i/>
          <w:color w:val="000000" w:themeColor="text1"/>
          <w:sz w:val="22"/>
          <w:szCs w:val="22"/>
        </w:rPr>
      </w:pPr>
      <w:r>
        <w:rPr>
          <w:rFonts w:asciiTheme="majorHAnsi" w:eastAsia="Calibri" w:hAnsiTheme="majorHAnsi" w:cstheme="majorHAnsi"/>
          <w:i/>
          <w:color w:val="000000" w:themeColor="text1"/>
          <w:sz w:val="22"/>
          <w:szCs w:val="22"/>
        </w:rPr>
        <w:tab/>
        <w:t xml:space="preserve">Masha </w:t>
      </w:r>
      <w:proofErr w:type="spellStart"/>
      <w:r>
        <w:rPr>
          <w:rFonts w:asciiTheme="majorHAnsi" w:eastAsia="Calibri" w:hAnsiTheme="majorHAnsi" w:cstheme="majorHAnsi"/>
          <w:i/>
          <w:color w:val="000000" w:themeColor="text1"/>
          <w:sz w:val="22"/>
          <w:szCs w:val="22"/>
        </w:rPr>
        <w:t>Jormand</w:t>
      </w:r>
      <w:proofErr w:type="spellEnd"/>
    </w:p>
    <w:p w14:paraId="3A2252BC" w14:textId="77777777" w:rsidR="009428D3" w:rsidRDefault="009428D3" w:rsidP="00B266B0">
      <w:pPr>
        <w:shd w:val="clear" w:color="auto" w:fill="FFFFFF"/>
        <w:ind w:left="708" w:firstLine="708"/>
        <w:rPr>
          <w:rFonts w:asciiTheme="majorHAnsi" w:eastAsia="Calibri" w:hAnsiTheme="majorHAnsi" w:cstheme="majorHAnsi"/>
          <w:i/>
          <w:color w:val="000000" w:themeColor="text1"/>
          <w:sz w:val="22"/>
          <w:szCs w:val="22"/>
        </w:rPr>
      </w:pPr>
    </w:p>
    <w:p w14:paraId="39C9BB58" w14:textId="07D6DE13" w:rsidR="009428D3" w:rsidRDefault="00B266B0" w:rsidP="00B266B0">
      <w:pPr>
        <w:shd w:val="clear" w:color="auto" w:fill="FFFFFF"/>
        <w:ind w:left="708" w:firstLine="708"/>
        <w:rPr>
          <w:rFonts w:asciiTheme="majorHAnsi" w:eastAsia="Calibri" w:hAnsiTheme="majorHAnsi" w:cstheme="majorHAnsi"/>
          <w:i/>
          <w:color w:val="000000" w:themeColor="text1"/>
          <w:sz w:val="22"/>
          <w:szCs w:val="22"/>
          <w:lang w:val="en-US"/>
        </w:rPr>
      </w:pPr>
      <w:r w:rsidRPr="00F82926">
        <w:rPr>
          <w:rFonts w:asciiTheme="majorHAnsi" w:eastAsia="Calibri" w:hAnsiTheme="majorHAnsi" w:cstheme="majorHAnsi"/>
          <w:i/>
          <w:color w:val="000000" w:themeColor="text1"/>
          <w:sz w:val="22"/>
          <w:szCs w:val="22"/>
          <w:lang w:val="en-US"/>
        </w:rPr>
        <w:t xml:space="preserve">Ottawa Art Gallery, </w:t>
      </w:r>
      <w:r w:rsidR="00CA5321">
        <w:rPr>
          <w:rFonts w:asciiTheme="majorHAnsi" w:eastAsia="Calibri" w:hAnsiTheme="majorHAnsi" w:cstheme="majorHAnsi"/>
          <w:i/>
          <w:color w:val="000000" w:themeColor="text1"/>
          <w:sz w:val="22"/>
          <w:szCs w:val="22"/>
          <w:lang w:val="en-US"/>
        </w:rPr>
        <w:t>[</w:t>
      </w:r>
      <w:proofErr w:type="gramStart"/>
      <w:r w:rsidRPr="00F82926">
        <w:rPr>
          <w:rFonts w:asciiTheme="majorHAnsi" w:eastAsia="Calibri" w:hAnsiTheme="majorHAnsi" w:cstheme="majorHAnsi"/>
          <w:i/>
          <w:color w:val="000000" w:themeColor="text1"/>
          <w:sz w:val="22"/>
          <w:szCs w:val="22"/>
          <w:lang w:val="en-US"/>
        </w:rPr>
        <w:t>re(</w:t>
      </w:r>
      <w:proofErr w:type="gramEnd"/>
      <w:r w:rsidRPr="00F82926">
        <w:rPr>
          <w:rFonts w:asciiTheme="majorHAnsi" w:eastAsia="Calibri" w:hAnsiTheme="majorHAnsi" w:cstheme="majorHAnsi"/>
          <w:i/>
          <w:color w:val="000000" w:themeColor="text1"/>
          <w:sz w:val="22"/>
          <w:szCs w:val="22"/>
          <w:lang w:val="en-US"/>
        </w:rPr>
        <w:t>Mapping) place</w:t>
      </w:r>
      <w:r w:rsidR="001A3B5A">
        <w:rPr>
          <w:rFonts w:asciiTheme="majorHAnsi" w:eastAsia="Calibri" w:hAnsiTheme="majorHAnsi" w:cstheme="majorHAnsi"/>
          <w:i/>
          <w:color w:val="000000" w:themeColor="text1"/>
          <w:sz w:val="22"/>
          <w:szCs w:val="22"/>
          <w:lang w:val="en-US"/>
        </w:rPr>
        <w:t>,</w:t>
      </w:r>
      <w:r w:rsidR="009428D3">
        <w:rPr>
          <w:rFonts w:asciiTheme="majorHAnsi" w:eastAsia="Calibri" w:hAnsiTheme="majorHAnsi" w:cstheme="majorHAnsi"/>
          <w:i/>
          <w:color w:val="000000" w:themeColor="text1"/>
          <w:sz w:val="22"/>
          <w:szCs w:val="22"/>
          <w:lang w:val="en-US"/>
        </w:rPr>
        <w:t xml:space="preserve"> installation by Barry Ace</w:t>
      </w:r>
      <w:r w:rsidR="001A3B5A">
        <w:rPr>
          <w:rFonts w:asciiTheme="majorHAnsi" w:eastAsia="Calibri" w:hAnsiTheme="majorHAnsi" w:cstheme="majorHAnsi"/>
          <w:i/>
          <w:color w:val="000000" w:themeColor="text1"/>
          <w:sz w:val="22"/>
          <w:szCs w:val="22"/>
          <w:lang w:val="en-US"/>
        </w:rPr>
        <w:t>]</w:t>
      </w:r>
    </w:p>
    <w:p w14:paraId="49C45C4A" w14:textId="0B24F118" w:rsidR="00B266B0" w:rsidRDefault="00F82926" w:rsidP="009428D3">
      <w:pPr>
        <w:shd w:val="clear" w:color="auto" w:fill="FFFFFF"/>
        <w:ind w:left="1416" w:firstLine="708"/>
        <w:rPr>
          <w:rFonts w:asciiTheme="majorHAnsi" w:eastAsia="Calibri" w:hAnsiTheme="majorHAnsi" w:cstheme="majorHAnsi"/>
          <w:i/>
          <w:color w:val="000000" w:themeColor="text1"/>
          <w:sz w:val="22"/>
          <w:szCs w:val="22"/>
          <w:lang w:val="en-US"/>
        </w:rPr>
      </w:pPr>
      <w:r>
        <w:rPr>
          <w:rFonts w:asciiTheme="majorHAnsi" w:eastAsia="Calibri" w:hAnsiTheme="majorHAnsi" w:cstheme="majorHAnsi"/>
          <w:i/>
          <w:color w:val="000000" w:themeColor="text1"/>
          <w:sz w:val="22"/>
          <w:szCs w:val="22"/>
          <w:lang w:val="en-US"/>
        </w:rPr>
        <w:t>Maria Gomez Umana</w:t>
      </w:r>
    </w:p>
    <w:p w14:paraId="30A91FAA" w14:textId="77777777" w:rsidR="009428D3" w:rsidRDefault="009428D3" w:rsidP="009428D3">
      <w:pPr>
        <w:shd w:val="clear" w:color="auto" w:fill="FFFFFF"/>
        <w:ind w:left="1416" w:firstLine="708"/>
        <w:rPr>
          <w:rFonts w:asciiTheme="majorHAnsi" w:eastAsia="Calibri" w:hAnsiTheme="majorHAnsi" w:cstheme="majorHAnsi"/>
          <w:i/>
          <w:color w:val="000000" w:themeColor="text1"/>
          <w:sz w:val="22"/>
          <w:szCs w:val="22"/>
          <w:lang w:val="en-US"/>
        </w:rPr>
      </w:pPr>
    </w:p>
    <w:p w14:paraId="584811B0" w14:textId="71ADABF6" w:rsidR="009428D3" w:rsidRPr="00F82926" w:rsidRDefault="00000000" w:rsidP="00CA5321">
      <w:pPr>
        <w:shd w:val="clear" w:color="auto" w:fill="FFFFFF"/>
        <w:ind w:left="2124"/>
        <w:rPr>
          <w:rFonts w:asciiTheme="majorHAnsi" w:eastAsia="Calibri" w:hAnsiTheme="majorHAnsi" w:cstheme="majorHAnsi"/>
          <w:i/>
          <w:color w:val="000000" w:themeColor="text1"/>
          <w:sz w:val="22"/>
          <w:szCs w:val="22"/>
          <w:lang w:val="en-US"/>
        </w:rPr>
      </w:pPr>
      <w:hyperlink r:id="rId25" w:history="1">
        <w:r w:rsidR="00CA5321" w:rsidRPr="00E567A6">
          <w:rPr>
            <w:rStyle w:val="Hyperlien"/>
            <w:rFonts w:asciiTheme="majorHAnsi" w:eastAsia="Calibri" w:hAnsiTheme="majorHAnsi" w:cstheme="majorHAnsi"/>
            <w:i/>
            <w:sz w:val="22"/>
            <w:szCs w:val="22"/>
            <w:lang w:val="en-US"/>
          </w:rPr>
          <w:t>https://www.youtube.com/watch?v=5TcEe9dd6Q0&amp;ab_channel=OttawaArtGallery</w:t>
        </w:r>
      </w:hyperlink>
      <w:r w:rsidR="00CA5321">
        <w:rPr>
          <w:rFonts w:asciiTheme="majorHAnsi" w:eastAsia="Calibri" w:hAnsiTheme="majorHAnsi" w:cstheme="majorHAnsi"/>
          <w:i/>
          <w:color w:val="000000" w:themeColor="text1"/>
          <w:sz w:val="22"/>
          <w:szCs w:val="22"/>
          <w:lang w:val="en-US"/>
        </w:rPr>
        <w:t xml:space="preserve"> </w:t>
      </w:r>
    </w:p>
    <w:p w14:paraId="336DB672" w14:textId="77777777" w:rsidR="00BC0EA7" w:rsidRPr="00F82926" w:rsidRDefault="00BC0EA7" w:rsidP="00BC0EA7">
      <w:pPr>
        <w:shd w:val="clear" w:color="auto" w:fill="FFFFFF"/>
        <w:ind w:left="2124"/>
        <w:rPr>
          <w:rFonts w:asciiTheme="majorHAnsi" w:eastAsia="Calibri" w:hAnsiTheme="majorHAnsi" w:cstheme="majorHAnsi"/>
          <w:iCs/>
          <w:color w:val="000000" w:themeColor="text1"/>
          <w:sz w:val="22"/>
          <w:szCs w:val="22"/>
          <w:lang w:val="en-US"/>
        </w:rPr>
      </w:pPr>
    </w:p>
    <w:p w14:paraId="78962BDB" w14:textId="77777777" w:rsidR="007A065E" w:rsidRPr="007A065E" w:rsidRDefault="007A065E" w:rsidP="00CA5321">
      <w:pPr>
        <w:shd w:val="clear" w:color="auto" w:fill="FFFFFF"/>
        <w:ind w:left="2832"/>
        <w:rPr>
          <w:rFonts w:asciiTheme="majorHAnsi" w:eastAsia="Calibri" w:hAnsiTheme="majorHAnsi" w:cstheme="majorHAnsi"/>
          <w:iCs/>
          <w:color w:val="000000" w:themeColor="text1"/>
          <w:sz w:val="22"/>
          <w:szCs w:val="22"/>
          <w:lang w:val="en-US"/>
        </w:rPr>
      </w:pPr>
      <w:r w:rsidRPr="00B0632F">
        <w:rPr>
          <w:rFonts w:asciiTheme="majorHAnsi" w:eastAsia="Calibri" w:hAnsiTheme="majorHAnsi" w:cstheme="majorHAnsi"/>
          <w:iCs/>
          <w:color w:val="000000" w:themeColor="text1"/>
          <w:sz w:val="22"/>
          <w:szCs w:val="22"/>
          <w:lang w:val="en-US"/>
        </w:rPr>
        <w:t xml:space="preserve">Howard, P., Thompson, I., Waterton, E., &amp; Atha, M. (Eds.). (2018). The Routledge Companion to Landscape Studies (2nd ed.). </w:t>
      </w:r>
      <w:r w:rsidRPr="007A065E">
        <w:rPr>
          <w:rFonts w:asciiTheme="majorHAnsi" w:eastAsia="Calibri" w:hAnsiTheme="majorHAnsi" w:cstheme="majorHAnsi"/>
          <w:iCs/>
          <w:color w:val="000000" w:themeColor="text1"/>
          <w:sz w:val="22"/>
          <w:szCs w:val="22"/>
          <w:lang w:val="en-US"/>
        </w:rPr>
        <w:t>Routledge, pp. 74-90.</w:t>
      </w:r>
    </w:p>
    <w:p w14:paraId="341D5B7B" w14:textId="403204D8" w:rsidR="007A065E" w:rsidRPr="007A065E" w:rsidRDefault="00000000" w:rsidP="00CA5321">
      <w:pPr>
        <w:shd w:val="clear" w:color="auto" w:fill="FFFFFF"/>
        <w:ind w:left="2832" w:firstLine="708"/>
        <w:rPr>
          <w:rFonts w:asciiTheme="majorHAnsi" w:eastAsia="Calibri" w:hAnsiTheme="majorHAnsi" w:cstheme="majorHAnsi"/>
          <w:iCs/>
          <w:color w:val="000000" w:themeColor="text1"/>
          <w:sz w:val="22"/>
          <w:szCs w:val="22"/>
          <w:lang w:val="en-US"/>
        </w:rPr>
      </w:pPr>
      <w:hyperlink r:id="rId26" w:history="1">
        <w:r w:rsidR="00CA5321" w:rsidRPr="00E567A6">
          <w:rPr>
            <w:rStyle w:val="Hyperlien"/>
            <w:rFonts w:asciiTheme="majorHAnsi" w:eastAsia="Calibri" w:hAnsiTheme="majorHAnsi" w:cstheme="majorHAnsi"/>
            <w:iCs/>
            <w:sz w:val="22"/>
            <w:szCs w:val="22"/>
            <w:lang w:val="en-US"/>
          </w:rPr>
          <w:t>https://doi.org/10.4324/9781315195063</w:t>
        </w:r>
      </w:hyperlink>
      <w:r w:rsidR="00CA5321">
        <w:rPr>
          <w:rFonts w:asciiTheme="majorHAnsi" w:eastAsia="Calibri" w:hAnsiTheme="majorHAnsi" w:cstheme="majorHAnsi"/>
          <w:iCs/>
          <w:color w:val="000000" w:themeColor="text1"/>
          <w:sz w:val="22"/>
          <w:szCs w:val="22"/>
          <w:lang w:val="en-US"/>
        </w:rPr>
        <w:t xml:space="preserve"> </w:t>
      </w:r>
    </w:p>
    <w:p w14:paraId="179473E8" w14:textId="77777777" w:rsidR="007A065E" w:rsidRDefault="007A065E" w:rsidP="00BC0EA7">
      <w:pPr>
        <w:shd w:val="clear" w:color="auto" w:fill="FFFFFF"/>
        <w:ind w:left="2124"/>
        <w:rPr>
          <w:rFonts w:asciiTheme="majorHAnsi" w:eastAsia="Calibri" w:hAnsiTheme="majorHAnsi" w:cstheme="majorHAnsi"/>
          <w:iCs/>
          <w:color w:val="000000" w:themeColor="text1"/>
          <w:sz w:val="22"/>
          <w:szCs w:val="22"/>
          <w:lang w:val="en-US"/>
        </w:rPr>
      </w:pPr>
    </w:p>
    <w:p w14:paraId="208682C6" w14:textId="51B79588" w:rsidR="003B4E9B" w:rsidRDefault="00000000" w:rsidP="00CA5321">
      <w:pPr>
        <w:shd w:val="clear" w:color="auto" w:fill="FFFFFF"/>
        <w:ind w:left="3540"/>
        <w:rPr>
          <w:rFonts w:asciiTheme="majorHAnsi" w:eastAsia="Calibri" w:hAnsiTheme="majorHAnsi" w:cstheme="majorHAnsi"/>
          <w:iCs/>
          <w:color w:val="000000" w:themeColor="text1"/>
          <w:sz w:val="22"/>
          <w:szCs w:val="22"/>
          <w:lang w:val="en-US"/>
        </w:rPr>
      </w:pPr>
      <w:hyperlink r:id="rId27" w:history="1">
        <w:r w:rsidR="00CA5321" w:rsidRPr="00E567A6">
          <w:rPr>
            <w:rStyle w:val="Hyperlien"/>
            <w:rFonts w:asciiTheme="majorHAnsi" w:eastAsia="Calibri" w:hAnsiTheme="majorHAnsi" w:cstheme="majorHAnsi"/>
            <w:iCs/>
            <w:sz w:val="22"/>
            <w:szCs w:val="22"/>
            <w:lang w:val="en-US"/>
          </w:rPr>
          <w:t>https://www.youtube.com/watch?v=dr-X9O2KQJs&amp;t=768s&amp;ab_channel=FondationFran%C3%A7oisSommer</w:t>
        </w:r>
      </w:hyperlink>
      <w:r w:rsidR="00CA5321">
        <w:rPr>
          <w:rFonts w:asciiTheme="majorHAnsi" w:eastAsia="Calibri" w:hAnsiTheme="majorHAnsi" w:cstheme="majorHAnsi"/>
          <w:iCs/>
          <w:color w:val="000000" w:themeColor="text1"/>
          <w:sz w:val="22"/>
          <w:szCs w:val="22"/>
          <w:lang w:val="en-US"/>
        </w:rPr>
        <w:t xml:space="preserve"> </w:t>
      </w:r>
    </w:p>
    <w:p w14:paraId="2A241397" w14:textId="77777777" w:rsidR="003B4E9B" w:rsidRPr="003B4E9B" w:rsidRDefault="003B4E9B" w:rsidP="00BC0EA7">
      <w:pPr>
        <w:shd w:val="clear" w:color="auto" w:fill="FFFFFF"/>
        <w:ind w:left="2124"/>
        <w:rPr>
          <w:rFonts w:asciiTheme="majorHAnsi" w:eastAsia="Calibri" w:hAnsiTheme="majorHAnsi" w:cstheme="majorHAnsi"/>
          <w:iCs/>
          <w:color w:val="000000" w:themeColor="text1"/>
          <w:sz w:val="22"/>
          <w:szCs w:val="22"/>
          <w:lang w:val="en-US"/>
        </w:rPr>
      </w:pPr>
    </w:p>
    <w:p w14:paraId="0719DE98" w14:textId="4DF3E434" w:rsidR="00BC0EA7" w:rsidRPr="00BC0EA7" w:rsidRDefault="00BC0EA7" w:rsidP="00CA5321">
      <w:pPr>
        <w:shd w:val="clear" w:color="auto" w:fill="FFFFFF"/>
        <w:ind w:left="2832"/>
        <w:rPr>
          <w:rFonts w:asciiTheme="majorHAnsi" w:eastAsia="Calibri" w:hAnsiTheme="majorHAnsi" w:cstheme="majorHAnsi"/>
          <w:iCs/>
          <w:color w:val="000000" w:themeColor="text1"/>
          <w:sz w:val="22"/>
          <w:szCs w:val="22"/>
        </w:rPr>
      </w:pPr>
      <w:r w:rsidRPr="00BC0EA7">
        <w:rPr>
          <w:rFonts w:asciiTheme="majorHAnsi" w:eastAsia="Calibri" w:hAnsiTheme="majorHAnsi" w:cstheme="majorHAnsi"/>
          <w:iCs/>
          <w:color w:val="000000" w:themeColor="text1"/>
          <w:sz w:val="22"/>
          <w:szCs w:val="22"/>
        </w:rPr>
        <w:lastRenderedPageBreak/>
        <w:t>Arènes, A., Grégoire, A. &amp; Aït-Touati, F. (2019). Terra Forma. Manuel de cartographies potentielles, Paris, Éditions B42. Introduction : « Habiter parmi les vivants », pp. 3-18.</w:t>
      </w:r>
    </w:p>
    <w:p w14:paraId="067D2199" w14:textId="6F4E9BF5" w:rsidR="00BC0EA7" w:rsidRPr="00BC0EA7" w:rsidRDefault="00000000" w:rsidP="00CA5321">
      <w:pPr>
        <w:shd w:val="clear" w:color="auto" w:fill="FFFFFF"/>
        <w:ind w:left="2832" w:firstLine="708"/>
        <w:rPr>
          <w:rFonts w:asciiTheme="majorHAnsi" w:eastAsia="Calibri" w:hAnsiTheme="majorHAnsi" w:cstheme="majorHAnsi"/>
          <w:iCs/>
          <w:color w:val="000000" w:themeColor="text1"/>
          <w:sz w:val="22"/>
          <w:szCs w:val="22"/>
        </w:rPr>
      </w:pPr>
      <w:hyperlink r:id="rId28" w:history="1">
        <w:r w:rsidR="00CA5321" w:rsidRPr="00E567A6">
          <w:rPr>
            <w:rStyle w:val="Hyperlien"/>
            <w:rFonts w:asciiTheme="majorHAnsi" w:eastAsia="Calibri" w:hAnsiTheme="majorHAnsi" w:cstheme="majorHAnsi"/>
            <w:iCs/>
            <w:sz w:val="22"/>
            <w:szCs w:val="22"/>
          </w:rPr>
          <w:t>http://s-o-c.fr/index.php/object/terraforma/</w:t>
        </w:r>
      </w:hyperlink>
      <w:r w:rsidR="00CA5321">
        <w:rPr>
          <w:rFonts w:asciiTheme="majorHAnsi" w:eastAsia="Calibri" w:hAnsiTheme="majorHAnsi" w:cstheme="majorHAnsi"/>
          <w:iCs/>
          <w:color w:val="000000" w:themeColor="text1"/>
          <w:sz w:val="22"/>
          <w:szCs w:val="22"/>
        </w:rPr>
        <w:t xml:space="preserve"> </w:t>
      </w:r>
    </w:p>
    <w:p w14:paraId="097E9CCA" w14:textId="77777777" w:rsidR="00BC0EA7" w:rsidRPr="00BC0EA7" w:rsidRDefault="00BC0EA7" w:rsidP="00BC0EA7">
      <w:pPr>
        <w:shd w:val="clear" w:color="auto" w:fill="FFFFFF"/>
        <w:ind w:left="2124"/>
        <w:rPr>
          <w:rFonts w:asciiTheme="majorHAnsi" w:eastAsia="Calibri" w:hAnsiTheme="majorHAnsi" w:cstheme="majorHAnsi"/>
          <w:iCs/>
          <w:color w:val="000000" w:themeColor="text1"/>
          <w:sz w:val="22"/>
          <w:szCs w:val="22"/>
        </w:rPr>
      </w:pPr>
    </w:p>
    <w:p w14:paraId="59519952" w14:textId="2084277E" w:rsidR="00BC0EA7" w:rsidRPr="00BC0EA7" w:rsidRDefault="00000000" w:rsidP="00CA5321">
      <w:pPr>
        <w:shd w:val="clear" w:color="auto" w:fill="FFFFFF"/>
        <w:ind w:left="3540"/>
        <w:rPr>
          <w:rFonts w:asciiTheme="majorHAnsi" w:eastAsia="Calibri" w:hAnsiTheme="majorHAnsi" w:cstheme="majorHAnsi"/>
          <w:iCs/>
          <w:color w:val="000000" w:themeColor="text1"/>
          <w:sz w:val="22"/>
          <w:szCs w:val="22"/>
        </w:rPr>
      </w:pPr>
      <w:hyperlink r:id="rId29" w:history="1">
        <w:r w:rsidR="00CA5321" w:rsidRPr="00E567A6">
          <w:rPr>
            <w:rStyle w:val="Hyperlien"/>
            <w:rFonts w:asciiTheme="majorHAnsi" w:eastAsia="Calibri" w:hAnsiTheme="majorHAnsi" w:cstheme="majorHAnsi"/>
            <w:iCs/>
            <w:sz w:val="22"/>
            <w:szCs w:val="22"/>
          </w:rPr>
          <w:t>https://feralatlas.supdigital.org/?cd=true&amp;rr=true&amp;cdex=true&amp;text=terra-forma-mapping-ruined-soils&amp;ttype=essay</w:t>
        </w:r>
      </w:hyperlink>
      <w:r w:rsidR="00CA5321">
        <w:rPr>
          <w:rFonts w:asciiTheme="majorHAnsi" w:eastAsia="Calibri" w:hAnsiTheme="majorHAnsi" w:cstheme="majorHAnsi"/>
          <w:iCs/>
          <w:color w:val="000000" w:themeColor="text1"/>
          <w:sz w:val="22"/>
          <w:szCs w:val="22"/>
        </w:rPr>
        <w:t xml:space="preserve"> </w:t>
      </w:r>
    </w:p>
    <w:p w14:paraId="01157E0B" w14:textId="77777777" w:rsidR="00B0632F" w:rsidRDefault="00B0632F" w:rsidP="007A065E">
      <w:pPr>
        <w:shd w:val="clear" w:color="auto" w:fill="FFFFFF"/>
        <w:rPr>
          <w:rFonts w:asciiTheme="majorHAnsi" w:eastAsia="Calibri" w:hAnsiTheme="majorHAnsi" w:cstheme="majorHAnsi"/>
          <w:iCs/>
          <w:color w:val="000000" w:themeColor="text1"/>
          <w:sz w:val="22"/>
          <w:szCs w:val="22"/>
        </w:rPr>
      </w:pPr>
    </w:p>
    <w:p w14:paraId="352B2621" w14:textId="6E9C6682" w:rsidR="002D1AB9" w:rsidRPr="003C3F47" w:rsidRDefault="00BC0EA7" w:rsidP="00F52C87">
      <w:pPr>
        <w:shd w:val="clear" w:color="auto" w:fill="FFFFFF"/>
        <w:ind w:left="2124"/>
        <w:rPr>
          <w:rFonts w:asciiTheme="majorHAnsi" w:eastAsia="Calibri" w:hAnsiTheme="majorHAnsi" w:cstheme="majorHAnsi"/>
          <w:iCs/>
          <w:color w:val="000000" w:themeColor="text1"/>
          <w:sz w:val="22"/>
          <w:szCs w:val="22"/>
          <w:lang w:val="en-US"/>
        </w:rPr>
      </w:pPr>
      <w:r w:rsidRPr="003C3F47">
        <w:rPr>
          <w:rFonts w:asciiTheme="majorHAnsi" w:eastAsia="Calibri" w:hAnsiTheme="majorHAnsi" w:cstheme="majorHAnsi"/>
          <w:iCs/>
          <w:color w:val="000000" w:themeColor="text1"/>
          <w:sz w:val="22"/>
          <w:szCs w:val="22"/>
          <w:lang w:val="en-US"/>
        </w:rPr>
        <w:t>+</w:t>
      </w:r>
    </w:p>
    <w:p w14:paraId="5F06E515" w14:textId="77777777" w:rsidR="00BC0EA7" w:rsidRPr="003C3F47" w:rsidRDefault="00BC0EA7" w:rsidP="00F52C87">
      <w:pPr>
        <w:shd w:val="clear" w:color="auto" w:fill="FFFFFF"/>
        <w:ind w:left="2124"/>
        <w:rPr>
          <w:rFonts w:asciiTheme="majorHAnsi" w:eastAsia="Calibri" w:hAnsiTheme="majorHAnsi" w:cstheme="majorHAnsi"/>
          <w:iCs/>
          <w:color w:val="000000" w:themeColor="text1"/>
          <w:sz w:val="22"/>
          <w:szCs w:val="22"/>
          <w:lang w:val="en-US"/>
        </w:rPr>
      </w:pPr>
    </w:p>
    <w:p w14:paraId="4B43D3D3" w14:textId="77777777" w:rsidR="00F52C87" w:rsidRPr="00F52C87" w:rsidRDefault="00F52C87" w:rsidP="00CA5321">
      <w:pPr>
        <w:shd w:val="clear" w:color="auto" w:fill="FFFFFF"/>
        <w:ind w:left="2832"/>
        <w:rPr>
          <w:rFonts w:asciiTheme="majorHAnsi" w:eastAsia="Calibri" w:hAnsiTheme="majorHAnsi" w:cstheme="majorHAnsi"/>
          <w:iCs/>
          <w:color w:val="000000" w:themeColor="text1"/>
          <w:sz w:val="22"/>
          <w:szCs w:val="22"/>
          <w:lang w:val="en-US"/>
        </w:rPr>
      </w:pPr>
      <w:r w:rsidRPr="00F52C87">
        <w:rPr>
          <w:rFonts w:asciiTheme="majorHAnsi" w:eastAsia="Calibri" w:hAnsiTheme="majorHAnsi" w:cstheme="majorHAnsi"/>
          <w:iCs/>
          <w:color w:val="000000" w:themeColor="text1"/>
          <w:sz w:val="22"/>
          <w:szCs w:val="22"/>
          <w:lang w:val="en-US"/>
        </w:rPr>
        <w:t xml:space="preserve">2020. Feral Atlas. The More-Than-Human Anthropocene. Edited by Anna L. Tsing, Jennifer </w:t>
      </w:r>
      <w:proofErr w:type="spellStart"/>
      <w:r w:rsidRPr="00F52C87">
        <w:rPr>
          <w:rFonts w:asciiTheme="majorHAnsi" w:eastAsia="Calibri" w:hAnsiTheme="majorHAnsi" w:cstheme="majorHAnsi"/>
          <w:iCs/>
          <w:color w:val="000000" w:themeColor="text1"/>
          <w:sz w:val="22"/>
          <w:szCs w:val="22"/>
          <w:lang w:val="en-US"/>
        </w:rPr>
        <w:t>Deger</w:t>
      </w:r>
      <w:proofErr w:type="spellEnd"/>
      <w:r w:rsidRPr="00F52C87">
        <w:rPr>
          <w:rFonts w:asciiTheme="majorHAnsi" w:eastAsia="Calibri" w:hAnsiTheme="majorHAnsi" w:cstheme="majorHAnsi"/>
          <w:iCs/>
          <w:color w:val="000000" w:themeColor="text1"/>
          <w:sz w:val="22"/>
          <w:szCs w:val="22"/>
          <w:lang w:val="en-US"/>
        </w:rPr>
        <w:t xml:space="preserve">, Alder Saxena </w:t>
      </w:r>
      <w:proofErr w:type="spellStart"/>
      <w:r w:rsidRPr="00F52C87">
        <w:rPr>
          <w:rFonts w:asciiTheme="majorHAnsi" w:eastAsia="Calibri" w:hAnsiTheme="majorHAnsi" w:cstheme="majorHAnsi"/>
          <w:iCs/>
          <w:color w:val="000000" w:themeColor="text1"/>
          <w:sz w:val="22"/>
          <w:szCs w:val="22"/>
          <w:lang w:val="en-US"/>
        </w:rPr>
        <w:t>Keleman</w:t>
      </w:r>
      <w:proofErr w:type="spellEnd"/>
      <w:r w:rsidRPr="00F52C87">
        <w:rPr>
          <w:rFonts w:asciiTheme="majorHAnsi" w:eastAsia="Calibri" w:hAnsiTheme="majorHAnsi" w:cstheme="majorHAnsi"/>
          <w:iCs/>
          <w:color w:val="000000" w:themeColor="text1"/>
          <w:sz w:val="22"/>
          <w:szCs w:val="22"/>
          <w:lang w:val="en-US"/>
        </w:rPr>
        <w:t xml:space="preserve"> and </w:t>
      </w:r>
      <w:proofErr w:type="spellStart"/>
      <w:r w:rsidRPr="00F52C87">
        <w:rPr>
          <w:rFonts w:asciiTheme="majorHAnsi" w:eastAsia="Calibri" w:hAnsiTheme="majorHAnsi" w:cstheme="majorHAnsi"/>
          <w:iCs/>
          <w:color w:val="000000" w:themeColor="text1"/>
          <w:sz w:val="22"/>
          <w:szCs w:val="22"/>
          <w:lang w:val="en-US"/>
        </w:rPr>
        <w:t>Feifei</w:t>
      </w:r>
      <w:proofErr w:type="spellEnd"/>
      <w:r w:rsidRPr="00F52C87">
        <w:rPr>
          <w:rFonts w:asciiTheme="majorHAnsi" w:eastAsia="Calibri" w:hAnsiTheme="majorHAnsi" w:cstheme="majorHAnsi"/>
          <w:iCs/>
          <w:color w:val="000000" w:themeColor="text1"/>
          <w:sz w:val="22"/>
          <w:szCs w:val="22"/>
          <w:lang w:val="en-US"/>
        </w:rPr>
        <w:t xml:space="preserve"> Zhou, Stanford University Press.</w:t>
      </w:r>
    </w:p>
    <w:p w14:paraId="042216CE" w14:textId="17146345" w:rsidR="00F52C87" w:rsidRPr="00F52C87" w:rsidRDefault="00000000" w:rsidP="00CA5321">
      <w:pPr>
        <w:shd w:val="clear" w:color="auto" w:fill="FFFFFF"/>
        <w:ind w:left="2832" w:firstLine="708"/>
        <w:rPr>
          <w:rFonts w:asciiTheme="majorHAnsi" w:eastAsia="Calibri" w:hAnsiTheme="majorHAnsi" w:cstheme="majorHAnsi"/>
          <w:iCs/>
          <w:color w:val="000000" w:themeColor="text1"/>
          <w:sz w:val="22"/>
          <w:szCs w:val="22"/>
          <w:lang w:val="en-US"/>
        </w:rPr>
      </w:pPr>
      <w:hyperlink r:id="rId30" w:history="1">
        <w:r w:rsidR="00CA5321" w:rsidRPr="00E567A6">
          <w:rPr>
            <w:rStyle w:val="Hyperlien"/>
            <w:rFonts w:asciiTheme="majorHAnsi" w:eastAsia="Calibri" w:hAnsiTheme="majorHAnsi" w:cstheme="majorHAnsi"/>
            <w:iCs/>
            <w:sz w:val="22"/>
            <w:szCs w:val="22"/>
            <w:lang w:val="en-US"/>
          </w:rPr>
          <w:t>https://feralatlas.org/</w:t>
        </w:r>
      </w:hyperlink>
      <w:r w:rsidR="00CA5321">
        <w:rPr>
          <w:rFonts w:asciiTheme="majorHAnsi" w:eastAsia="Calibri" w:hAnsiTheme="majorHAnsi" w:cstheme="majorHAnsi"/>
          <w:iCs/>
          <w:color w:val="000000" w:themeColor="text1"/>
          <w:sz w:val="22"/>
          <w:szCs w:val="22"/>
          <w:lang w:val="en-US"/>
        </w:rPr>
        <w:t xml:space="preserve"> </w:t>
      </w:r>
    </w:p>
    <w:p w14:paraId="2AD18573" w14:textId="7DDD98FE" w:rsidR="00F52C87" w:rsidRPr="00CA5321" w:rsidRDefault="00000000" w:rsidP="00CA5321">
      <w:pPr>
        <w:pStyle w:val="Paragraphedeliste"/>
        <w:numPr>
          <w:ilvl w:val="0"/>
          <w:numId w:val="38"/>
        </w:numPr>
        <w:shd w:val="clear" w:color="auto" w:fill="FFFFFF"/>
        <w:rPr>
          <w:rFonts w:asciiTheme="majorHAnsi" w:eastAsia="Calibri" w:hAnsiTheme="majorHAnsi" w:cstheme="majorHAnsi"/>
          <w:iCs/>
          <w:color w:val="000000" w:themeColor="text1"/>
          <w:sz w:val="22"/>
          <w:szCs w:val="22"/>
          <w:lang w:val="en-US"/>
        </w:rPr>
      </w:pPr>
      <w:hyperlink r:id="rId31" w:history="1">
        <w:r w:rsidR="00CA5321" w:rsidRPr="00E567A6">
          <w:rPr>
            <w:rStyle w:val="Hyperlien"/>
            <w:rFonts w:asciiTheme="majorHAnsi" w:eastAsia="Calibri" w:hAnsiTheme="majorHAnsi" w:cstheme="majorHAnsi"/>
            <w:iCs/>
            <w:sz w:val="22"/>
            <w:szCs w:val="22"/>
            <w:lang w:val="en-US"/>
          </w:rPr>
          <w:t>www.youtube.com/watch?v=vVMrLLLU630</w:t>
        </w:r>
      </w:hyperlink>
      <w:r w:rsidR="00CA5321">
        <w:rPr>
          <w:rFonts w:asciiTheme="majorHAnsi" w:eastAsia="Calibri" w:hAnsiTheme="majorHAnsi" w:cstheme="majorHAnsi"/>
          <w:iCs/>
          <w:color w:val="000000" w:themeColor="text1"/>
          <w:sz w:val="22"/>
          <w:szCs w:val="22"/>
          <w:lang w:val="en-US"/>
        </w:rPr>
        <w:t xml:space="preserve"> </w:t>
      </w:r>
    </w:p>
    <w:p w14:paraId="42F9517D" w14:textId="77777777" w:rsidR="00F52C87" w:rsidRPr="00F52C87" w:rsidRDefault="00F52C87" w:rsidP="00F52C87">
      <w:pPr>
        <w:shd w:val="clear" w:color="auto" w:fill="FFFFFF"/>
        <w:ind w:left="2124"/>
        <w:rPr>
          <w:rFonts w:asciiTheme="majorHAnsi" w:eastAsia="Calibri" w:hAnsiTheme="majorHAnsi" w:cstheme="majorHAnsi"/>
          <w:iCs/>
          <w:color w:val="000000" w:themeColor="text1"/>
          <w:sz w:val="22"/>
          <w:szCs w:val="22"/>
          <w:lang w:val="en-US"/>
        </w:rPr>
      </w:pPr>
    </w:p>
    <w:p w14:paraId="0EC233A4" w14:textId="77777777" w:rsidR="00F52C87" w:rsidRPr="00CA5321" w:rsidRDefault="00F52C87" w:rsidP="002D1AB9">
      <w:pPr>
        <w:widowControl w:val="0"/>
        <w:autoSpaceDE w:val="0"/>
        <w:autoSpaceDN w:val="0"/>
        <w:adjustRightInd w:val="0"/>
        <w:rPr>
          <w:rFonts w:asciiTheme="majorHAnsi" w:hAnsiTheme="majorHAnsi" w:cstheme="majorHAnsi"/>
          <w:lang w:val="en-US"/>
        </w:rPr>
      </w:pPr>
    </w:p>
    <w:p w14:paraId="266A272E" w14:textId="77777777" w:rsidR="002D1AB9" w:rsidRPr="00CA5321" w:rsidRDefault="002D1AB9" w:rsidP="002D1AB9">
      <w:pPr>
        <w:shd w:val="clear" w:color="auto" w:fill="FFFFFF"/>
        <w:ind w:left="2124"/>
        <w:rPr>
          <w:rFonts w:asciiTheme="majorHAnsi" w:eastAsia="Calibri" w:hAnsiTheme="majorHAnsi" w:cstheme="majorHAnsi"/>
          <w:i/>
          <w:color w:val="000000" w:themeColor="text1"/>
          <w:sz w:val="22"/>
          <w:szCs w:val="22"/>
          <w:lang w:val="en-US"/>
        </w:rPr>
      </w:pPr>
    </w:p>
    <w:p w14:paraId="56F606A6" w14:textId="77777777" w:rsidR="003C5AB8" w:rsidRPr="00CA5321" w:rsidRDefault="003C5AB8" w:rsidP="00252B43">
      <w:pPr>
        <w:shd w:val="clear" w:color="auto" w:fill="FFFFFF"/>
        <w:rPr>
          <w:rFonts w:asciiTheme="majorHAnsi" w:eastAsia="Calibri" w:hAnsiTheme="majorHAnsi" w:cstheme="majorHAnsi"/>
          <w:i/>
          <w:color w:val="000000" w:themeColor="text1"/>
          <w:sz w:val="22"/>
          <w:szCs w:val="22"/>
          <w:lang w:val="en-US"/>
        </w:rPr>
      </w:pPr>
    </w:p>
    <w:p w14:paraId="7620D7EB" w14:textId="77777777" w:rsidR="003C5AB8" w:rsidRPr="00CA5321" w:rsidRDefault="003C5AB8" w:rsidP="00252B43">
      <w:pPr>
        <w:shd w:val="clear" w:color="auto" w:fill="FFFFFF"/>
        <w:rPr>
          <w:rFonts w:asciiTheme="majorHAnsi" w:eastAsia="Calibri" w:hAnsiTheme="majorHAnsi" w:cstheme="majorHAnsi"/>
          <w:i/>
          <w:color w:val="000000" w:themeColor="text1"/>
          <w:sz w:val="22"/>
          <w:szCs w:val="22"/>
          <w:lang w:val="en-US"/>
        </w:rPr>
      </w:pPr>
    </w:p>
    <w:p w14:paraId="6F1DE53F" w14:textId="42288367" w:rsidR="002D1AB9" w:rsidRPr="003C3F47" w:rsidRDefault="002D1AB9" w:rsidP="002D1AB9">
      <w:pPr>
        <w:widowControl w:val="0"/>
        <w:autoSpaceDE w:val="0"/>
        <w:autoSpaceDN w:val="0"/>
        <w:adjustRightInd w:val="0"/>
        <w:rPr>
          <w:rFonts w:asciiTheme="majorHAnsi" w:eastAsia="Calibri" w:hAnsiTheme="majorHAnsi" w:cstheme="majorHAnsi"/>
          <w:color w:val="000000" w:themeColor="text1"/>
          <w:sz w:val="22"/>
          <w:szCs w:val="22"/>
          <w:lang w:val="en-US" w:eastAsia="fr-FR"/>
        </w:rPr>
      </w:pPr>
      <w:r w:rsidRPr="003C3F47">
        <w:rPr>
          <w:rFonts w:asciiTheme="majorHAnsi" w:eastAsia="Calibri" w:hAnsiTheme="majorHAnsi" w:cstheme="majorHAnsi"/>
          <w:color w:val="000000" w:themeColor="text1"/>
          <w:sz w:val="22"/>
          <w:szCs w:val="22"/>
          <w:lang w:val="en-US"/>
        </w:rPr>
        <w:t xml:space="preserve">7ème </w:t>
      </w:r>
      <w:proofErr w:type="gramStart"/>
      <w:r w:rsidRPr="003C3F47">
        <w:rPr>
          <w:rFonts w:asciiTheme="majorHAnsi" w:eastAsia="Calibri" w:hAnsiTheme="majorHAnsi" w:cstheme="majorHAnsi"/>
          <w:color w:val="000000" w:themeColor="text1"/>
          <w:sz w:val="22"/>
          <w:szCs w:val="22"/>
          <w:lang w:val="en-US"/>
        </w:rPr>
        <w:t xml:space="preserve">séance </w:t>
      </w:r>
      <w:r w:rsidRPr="003C3F47">
        <w:rPr>
          <w:rFonts w:asciiTheme="majorHAnsi" w:eastAsia="Calibri" w:hAnsiTheme="majorHAnsi" w:cstheme="majorHAnsi"/>
          <w:color w:val="000000" w:themeColor="text1"/>
          <w:sz w:val="22"/>
          <w:szCs w:val="22"/>
          <w:lang w:val="en-US" w:eastAsia="fr-FR"/>
        </w:rPr>
        <w:t>:</w:t>
      </w:r>
      <w:proofErr w:type="gramEnd"/>
      <w:r w:rsidRPr="003C3F47">
        <w:rPr>
          <w:rFonts w:asciiTheme="majorHAnsi" w:eastAsia="Calibri" w:hAnsiTheme="majorHAnsi" w:cstheme="majorHAnsi"/>
          <w:color w:val="000000" w:themeColor="text1"/>
          <w:sz w:val="22"/>
          <w:szCs w:val="22"/>
          <w:lang w:val="en-US" w:eastAsia="fr-FR"/>
        </w:rPr>
        <w:t xml:space="preserve"> </w:t>
      </w:r>
      <w:r w:rsidRPr="003C3F47">
        <w:rPr>
          <w:rFonts w:asciiTheme="majorHAnsi" w:eastAsia="Calibri" w:hAnsiTheme="majorHAnsi" w:cstheme="majorHAnsi"/>
          <w:b/>
          <w:color w:val="000000" w:themeColor="text1"/>
          <w:sz w:val="22"/>
          <w:szCs w:val="22"/>
          <w:lang w:val="en-US"/>
        </w:rPr>
        <w:t>10</w:t>
      </w:r>
      <w:r w:rsidRPr="003C3F47">
        <w:rPr>
          <w:rFonts w:asciiTheme="majorHAnsi" w:eastAsia="Calibri" w:hAnsiTheme="majorHAnsi" w:cstheme="majorHAnsi"/>
          <w:b/>
          <w:color w:val="000000" w:themeColor="text1"/>
          <w:sz w:val="22"/>
          <w:szCs w:val="22"/>
          <w:lang w:val="en-US" w:eastAsia="fr-FR"/>
        </w:rPr>
        <w:t xml:space="preserve"> </w:t>
      </w:r>
      <w:proofErr w:type="spellStart"/>
      <w:r w:rsidRPr="003C3F47">
        <w:rPr>
          <w:rFonts w:asciiTheme="majorHAnsi" w:eastAsia="Calibri" w:hAnsiTheme="majorHAnsi" w:cstheme="majorHAnsi"/>
          <w:b/>
          <w:color w:val="000000" w:themeColor="text1"/>
          <w:sz w:val="22"/>
          <w:szCs w:val="22"/>
          <w:lang w:val="en-US"/>
        </w:rPr>
        <w:t>mai</w:t>
      </w:r>
      <w:proofErr w:type="spellEnd"/>
      <w:r w:rsidRPr="003C3F47">
        <w:rPr>
          <w:rFonts w:asciiTheme="majorHAnsi" w:eastAsia="Calibri" w:hAnsiTheme="majorHAnsi" w:cstheme="majorHAnsi"/>
          <w:color w:val="000000" w:themeColor="text1"/>
          <w:sz w:val="22"/>
          <w:szCs w:val="22"/>
          <w:lang w:val="en-US" w:eastAsia="fr-FR"/>
        </w:rPr>
        <w:t xml:space="preserve"> </w:t>
      </w:r>
      <w:r w:rsidRPr="003C3F47">
        <w:rPr>
          <w:rFonts w:asciiTheme="majorHAnsi" w:eastAsia="Calibri" w:hAnsiTheme="majorHAnsi" w:cstheme="majorHAnsi"/>
          <w:color w:val="000000" w:themeColor="text1"/>
          <w:sz w:val="22"/>
          <w:szCs w:val="22"/>
          <w:lang w:val="en-US"/>
        </w:rPr>
        <w:t>2024</w:t>
      </w:r>
    </w:p>
    <w:p w14:paraId="68F09AE5" w14:textId="77777777" w:rsidR="002D1AB9" w:rsidRPr="003C3F47" w:rsidRDefault="002D1AB9" w:rsidP="002D1AB9">
      <w:pPr>
        <w:widowControl w:val="0"/>
        <w:autoSpaceDE w:val="0"/>
        <w:autoSpaceDN w:val="0"/>
        <w:adjustRightInd w:val="0"/>
        <w:rPr>
          <w:rFonts w:asciiTheme="majorHAnsi" w:eastAsia="Calibri" w:hAnsiTheme="majorHAnsi" w:cstheme="majorHAnsi"/>
          <w:color w:val="000000" w:themeColor="text1"/>
          <w:sz w:val="22"/>
          <w:szCs w:val="22"/>
          <w:lang w:val="en-US" w:eastAsia="fr-FR"/>
        </w:rPr>
      </w:pPr>
    </w:p>
    <w:p w14:paraId="71732A84" w14:textId="1AF1BFD2" w:rsidR="002D1AB9" w:rsidRPr="003C3F47" w:rsidRDefault="002D1AB9" w:rsidP="008D5A95">
      <w:pPr>
        <w:widowControl w:val="0"/>
        <w:autoSpaceDE w:val="0"/>
        <w:autoSpaceDN w:val="0"/>
        <w:adjustRightInd w:val="0"/>
        <w:ind w:left="708" w:firstLine="708"/>
        <w:jc w:val="center"/>
        <w:rPr>
          <w:rFonts w:asciiTheme="majorHAnsi" w:eastAsia="Calibri" w:hAnsiTheme="majorHAnsi" w:cstheme="majorHAnsi"/>
          <w:b/>
          <w:color w:val="000000" w:themeColor="text1"/>
          <w:sz w:val="22"/>
          <w:szCs w:val="22"/>
          <w:lang w:val="en-US" w:eastAsia="fr-FR"/>
        </w:rPr>
      </w:pPr>
      <w:r w:rsidRPr="003C3F47">
        <w:rPr>
          <w:rFonts w:asciiTheme="majorHAnsi" w:eastAsia="Calibri" w:hAnsiTheme="majorHAnsi" w:cstheme="majorHAnsi"/>
          <w:b/>
          <w:color w:val="000000" w:themeColor="text1"/>
          <w:sz w:val="22"/>
          <w:szCs w:val="22"/>
          <w:lang w:val="en-US"/>
        </w:rPr>
        <w:t>Conserv</w:t>
      </w:r>
      <w:r w:rsidR="008D5A95" w:rsidRPr="003C3F47">
        <w:rPr>
          <w:rFonts w:asciiTheme="majorHAnsi" w:eastAsia="Calibri" w:hAnsiTheme="majorHAnsi" w:cstheme="majorHAnsi"/>
          <w:b/>
          <w:color w:val="000000" w:themeColor="text1"/>
          <w:sz w:val="22"/>
          <w:szCs w:val="22"/>
          <w:lang w:val="en-US"/>
        </w:rPr>
        <w:t>ation</w:t>
      </w:r>
    </w:p>
    <w:p w14:paraId="6A32F64C" w14:textId="77777777" w:rsidR="002D1AB9" w:rsidRPr="003C3F47" w:rsidRDefault="002D1AB9" w:rsidP="002D1AB9">
      <w:pPr>
        <w:widowControl w:val="0"/>
        <w:autoSpaceDE w:val="0"/>
        <w:autoSpaceDN w:val="0"/>
        <w:adjustRightInd w:val="0"/>
        <w:rPr>
          <w:rFonts w:asciiTheme="majorHAnsi" w:eastAsia="Calibri" w:hAnsiTheme="majorHAnsi" w:cstheme="majorHAnsi"/>
          <w:color w:val="000000" w:themeColor="text1"/>
          <w:sz w:val="22"/>
          <w:szCs w:val="22"/>
          <w:u w:val="single"/>
          <w:lang w:val="en-US" w:eastAsia="fr-FR"/>
        </w:rPr>
      </w:pPr>
    </w:p>
    <w:p w14:paraId="401FB4A0" w14:textId="5B8B2D9B" w:rsidR="002D1AB9" w:rsidRPr="005812DB" w:rsidRDefault="002D1AB9" w:rsidP="002D1AB9">
      <w:pPr>
        <w:shd w:val="clear" w:color="auto" w:fill="FFFFFF"/>
        <w:ind w:left="708" w:firstLine="708"/>
        <w:rPr>
          <w:rFonts w:asciiTheme="majorHAnsi" w:eastAsia="Calibri" w:hAnsiTheme="majorHAnsi" w:cstheme="majorHAnsi"/>
          <w:i/>
          <w:color w:val="000000" w:themeColor="text1"/>
          <w:sz w:val="22"/>
          <w:szCs w:val="22"/>
          <w:lang w:val="en-US"/>
        </w:rPr>
      </w:pPr>
      <w:r w:rsidRPr="005812DB">
        <w:rPr>
          <w:rFonts w:asciiTheme="majorHAnsi" w:eastAsia="Calibri" w:hAnsiTheme="majorHAnsi" w:cstheme="majorHAnsi"/>
          <w:i/>
          <w:color w:val="000000" w:themeColor="text1"/>
          <w:sz w:val="22"/>
          <w:szCs w:val="22"/>
          <w:lang w:val="en-US"/>
        </w:rPr>
        <w:t>Ottawa River Keepers</w:t>
      </w:r>
      <w:r w:rsidR="00B563A8" w:rsidRPr="005812DB">
        <w:rPr>
          <w:rFonts w:asciiTheme="majorHAnsi" w:eastAsia="Calibri" w:hAnsiTheme="majorHAnsi" w:cstheme="majorHAnsi"/>
          <w:i/>
          <w:color w:val="000000" w:themeColor="text1"/>
          <w:sz w:val="22"/>
          <w:szCs w:val="22"/>
          <w:lang w:val="en-US"/>
        </w:rPr>
        <w:t>, River lab, NCC boat house</w:t>
      </w:r>
    </w:p>
    <w:p w14:paraId="1B613100" w14:textId="77777777" w:rsidR="002D1AB9" w:rsidRPr="003C3F47" w:rsidRDefault="002D1AB9" w:rsidP="002D1AB9">
      <w:pPr>
        <w:shd w:val="clear" w:color="auto" w:fill="FFFFFF"/>
        <w:ind w:left="1416" w:firstLine="708"/>
        <w:rPr>
          <w:rFonts w:asciiTheme="majorHAnsi" w:eastAsia="Calibri" w:hAnsiTheme="majorHAnsi" w:cstheme="majorHAnsi"/>
          <w:i/>
          <w:color w:val="000000" w:themeColor="text1"/>
          <w:sz w:val="22"/>
          <w:szCs w:val="22"/>
          <w:lang w:val="en-US"/>
        </w:rPr>
      </w:pPr>
      <w:r w:rsidRPr="003C3F47">
        <w:rPr>
          <w:rFonts w:asciiTheme="majorHAnsi" w:eastAsia="Calibri" w:hAnsiTheme="majorHAnsi" w:cstheme="majorHAnsi"/>
          <w:i/>
          <w:color w:val="000000" w:themeColor="text1"/>
          <w:sz w:val="22"/>
          <w:szCs w:val="22"/>
          <w:lang w:val="en-US"/>
        </w:rPr>
        <w:t>Elizabeth Grater, Science programs coordinator</w:t>
      </w:r>
    </w:p>
    <w:p w14:paraId="7AA17C6D" w14:textId="77777777" w:rsidR="002D1AB9" w:rsidRPr="003C3F47" w:rsidRDefault="002D1AB9" w:rsidP="002D1AB9">
      <w:pPr>
        <w:shd w:val="clear" w:color="auto" w:fill="FFFFFF"/>
        <w:rPr>
          <w:rFonts w:asciiTheme="majorHAnsi" w:eastAsia="Calibri" w:hAnsiTheme="majorHAnsi" w:cstheme="majorHAnsi"/>
          <w:i/>
          <w:color w:val="000000" w:themeColor="text1"/>
          <w:sz w:val="22"/>
          <w:szCs w:val="22"/>
          <w:lang w:val="en-US"/>
        </w:rPr>
      </w:pPr>
    </w:p>
    <w:p w14:paraId="202F60FA" w14:textId="77777777" w:rsidR="002D1AB9" w:rsidRPr="005812DB" w:rsidRDefault="002D1AB9" w:rsidP="002D1AB9">
      <w:pPr>
        <w:shd w:val="clear" w:color="auto" w:fill="FFFFFF"/>
        <w:rPr>
          <w:rFonts w:asciiTheme="majorHAnsi" w:eastAsia="Calibri" w:hAnsiTheme="majorHAnsi" w:cstheme="majorHAnsi"/>
          <w:i/>
          <w:color w:val="000000" w:themeColor="text1"/>
          <w:sz w:val="22"/>
          <w:szCs w:val="22"/>
        </w:rPr>
      </w:pPr>
      <w:r w:rsidRPr="003C3F47">
        <w:rPr>
          <w:rFonts w:asciiTheme="majorHAnsi" w:eastAsia="Calibri" w:hAnsiTheme="majorHAnsi" w:cstheme="majorHAnsi"/>
          <w:i/>
          <w:color w:val="000000" w:themeColor="text1"/>
          <w:sz w:val="22"/>
          <w:szCs w:val="22"/>
          <w:lang w:val="en-US"/>
        </w:rPr>
        <w:tab/>
      </w:r>
      <w:r w:rsidRPr="003C3F47">
        <w:rPr>
          <w:rFonts w:asciiTheme="majorHAnsi" w:eastAsia="Calibri" w:hAnsiTheme="majorHAnsi" w:cstheme="majorHAnsi"/>
          <w:i/>
          <w:color w:val="000000" w:themeColor="text1"/>
          <w:sz w:val="22"/>
          <w:szCs w:val="22"/>
          <w:lang w:val="en-US"/>
        </w:rPr>
        <w:tab/>
      </w:r>
      <w:proofErr w:type="spellStart"/>
      <w:r w:rsidRPr="005812DB">
        <w:rPr>
          <w:rFonts w:asciiTheme="majorHAnsi" w:eastAsia="Calibri" w:hAnsiTheme="majorHAnsi" w:cstheme="majorHAnsi"/>
          <w:i/>
          <w:color w:val="000000" w:themeColor="text1"/>
          <w:sz w:val="22"/>
          <w:szCs w:val="22"/>
        </w:rPr>
        <w:t>Commision</w:t>
      </w:r>
      <w:proofErr w:type="spellEnd"/>
      <w:r w:rsidRPr="005812DB">
        <w:rPr>
          <w:rFonts w:asciiTheme="majorHAnsi" w:eastAsia="Calibri" w:hAnsiTheme="majorHAnsi" w:cstheme="majorHAnsi"/>
          <w:i/>
          <w:color w:val="000000" w:themeColor="text1"/>
          <w:sz w:val="22"/>
          <w:szCs w:val="22"/>
        </w:rPr>
        <w:t xml:space="preserve"> de la Capitale Nationale (CCN)</w:t>
      </w:r>
    </w:p>
    <w:p w14:paraId="54A82891" w14:textId="77777777" w:rsidR="002D1AB9" w:rsidRPr="005812DB" w:rsidRDefault="002D1AB9" w:rsidP="002D1AB9">
      <w:pPr>
        <w:shd w:val="clear" w:color="auto" w:fill="FFFFFF"/>
        <w:ind w:left="2120"/>
        <w:rPr>
          <w:rFonts w:asciiTheme="majorHAnsi" w:eastAsia="Calibri" w:hAnsiTheme="majorHAnsi" w:cstheme="majorHAnsi"/>
          <w:i/>
          <w:color w:val="000000" w:themeColor="text1"/>
          <w:sz w:val="22"/>
          <w:szCs w:val="22"/>
        </w:rPr>
      </w:pPr>
      <w:r w:rsidRPr="005812DB">
        <w:rPr>
          <w:rFonts w:asciiTheme="majorHAnsi" w:eastAsia="Calibri" w:hAnsiTheme="majorHAnsi" w:cstheme="majorHAnsi"/>
          <w:i/>
          <w:color w:val="000000" w:themeColor="text1"/>
          <w:sz w:val="22"/>
          <w:szCs w:val="22"/>
        </w:rPr>
        <w:t xml:space="preserve">Stéphane </w:t>
      </w:r>
      <w:proofErr w:type="spellStart"/>
      <w:r w:rsidRPr="005812DB">
        <w:rPr>
          <w:rFonts w:asciiTheme="majorHAnsi" w:eastAsia="Calibri" w:hAnsiTheme="majorHAnsi" w:cstheme="majorHAnsi"/>
          <w:i/>
          <w:color w:val="000000" w:themeColor="text1"/>
          <w:sz w:val="22"/>
          <w:szCs w:val="22"/>
        </w:rPr>
        <w:t>Wojciechowski</w:t>
      </w:r>
      <w:proofErr w:type="spellEnd"/>
      <w:r w:rsidRPr="005812DB">
        <w:rPr>
          <w:rFonts w:asciiTheme="majorHAnsi" w:eastAsia="Calibri" w:hAnsiTheme="majorHAnsi" w:cstheme="majorHAnsi"/>
          <w:i/>
          <w:color w:val="000000" w:themeColor="text1"/>
          <w:sz w:val="22"/>
          <w:szCs w:val="22"/>
        </w:rPr>
        <w:t>, Gestionnaire principal, Ressources naturelles et gestion des terrains</w:t>
      </w:r>
    </w:p>
    <w:p w14:paraId="39321242" w14:textId="77777777" w:rsidR="00885A57" w:rsidRPr="003C3F47" w:rsidRDefault="00885A57" w:rsidP="00571B9A">
      <w:pPr>
        <w:shd w:val="clear" w:color="auto" w:fill="FFFFFF"/>
        <w:ind w:left="2124"/>
        <w:rPr>
          <w:rFonts w:asciiTheme="majorHAnsi" w:eastAsia="Calibri" w:hAnsiTheme="majorHAnsi" w:cstheme="majorHAnsi"/>
          <w:iCs/>
          <w:color w:val="000000" w:themeColor="text1"/>
          <w:sz w:val="22"/>
          <w:szCs w:val="22"/>
        </w:rPr>
      </w:pPr>
    </w:p>
    <w:p w14:paraId="107C84F6" w14:textId="77777777" w:rsidR="00FE4FBD" w:rsidRPr="003C3F47" w:rsidRDefault="00FE4FBD" w:rsidP="00571B9A">
      <w:pPr>
        <w:shd w:val="clear" w:color="auto" w:fill="FFFFFF"/>
        <w:ind w:left="2124"/>
        <w:rPr>
          <w:rFonts w:asciiTheme="majorHAnsi" w:eastAsia="Calibri" w:hAnsiTheme="majorHAnsi" w:cstheme="majorHAnsi"/>
          <w:iCs/>
          <w:color w:val="000000" w:themeColor="text1"/>
          <w:sz w:val="22"/>
          <w:szCs w:val="22"/>
        </w:rPr>
      </w:pPr>
    </w:p>
    <w:p w14:paraId="34A62E8B" w14:textId="733B5066" w:rsidR="00FE4FBD" w:rsidRPr="003C3F47" w:rsidRDefault="00000000" w:rsidP="00571B9A">
      <w:pPr>
        <w:shd w:val="clear" w:color="auto" w:fill="FFFFFF"/>
        <w:ind w:left="2124"/>
        <w:rPr>
          <w:rFonts w:asciiTheme="majorHAnsi" w:eastAsia="Calibri" w:hAnsiTheme="majorHAnsi" w:cstheme="majorHAnsi"/>
          <w:iCs/>
          <w:color w:val="000000" w:themeColor="text1"/>
          <w:sz w:val="22"/>
          <w:szCs w:val="22"/>
        </w:rPr>
      </w:pPr>
      <w:hyperlink r:id="rId32" w:history="1">
        <w:r w:rsidR="00FE4FBD" w:rsidRPr="003C3F47">
          <w:rPr>
            <w:rStyle w:val="Hyperlien"/>
            <w:rFonts w:asciiTheme="majorHAnsi" w:eastAsia="Calibri" w:hAnsiTheme="majorHAnsi" w:cstheme="majorHAnsi"/>
            <w:iCs/>
            <w:sz w:val="22"/>
            <w:szCs w:val="22"/>
          </w:rPr>
          <w:t>https://ottawariverkeeper.ca/</w:t>
        </w:r>
      </w:hyperlink>
    </w:p>
    <w:p w14:paraId="0B0DDB23" w14:textId="77777777" w:rsidR="00FE4FBD" w:rsidRPr="003C3F47" w:rsidRDefault="00FE4FBD" w:rsidP="00571B9A">
      <w:pPr>
        <w:shd w:val="clear" w:color="auto" w:fill="FFFFFF"/>
        <w:ind w:left="2124"/>
        <w:rPr>
          <w:rFonts w:asciiTheme="majorHAnsi" w:eastAsia="Calibri" w:hAnsiTheme="majorHAnsi" w:cstheme="majorHAnsi"/>
          <w:iCs/>
          <w:color w:val="000000" w:themeColor="text1"/>
          <w:sz w:val="22"/>
          <w:szCs w:val="22"/>
        </w:rPr>
      </w:pPr>
    </w:p>
    <w:p w14:paraId="6AFACB7F" w14:textId="0B63D8B8" w:rsidR="00FE4FBD" w:rsidRPr="003C3F47" w:rsidRDefault="00000000" w:rsidP="00571B9A">
      <w:pPr>
        <w:shd w:val="clear" w:color="auto" w:fill="FFFFFF"/>
        <w:ind w:left="2124"/>
        <w:rPr>
          <w:rFonts w:asciiTheme="majorHAnsi" w:eastAsia="Calibri" w:hAnsiTheme="majorHAnsi" w:cstheme="majorHAnsi"/>
          <w:iCs/>
          <w:color w:val="000000" w:themeColor="text1"/>
          <w:sz w:val="22"/>
          <w:szCs w:val="22"/>
        </w:rPr>
      </w:pPr>
      <w:hyperlink r:id="rId33" w:history="1">
        <w:r w:rsidR="00FE4FBD" w:rsidRPr="003C3F47">
          <w:rPr>
            <w:rStyle w:val="Hyperlien"/>
            <w:rFonts w:asciiTheme="majorHAnsi" w:eastAsia="Calibri" w:hAnsiTheme="majorHAnsi" w:cstheme="majorHAnsi"/>
            <w:iCs/>
            <w:sz w:val="22"/>
            <w:szCs w:val="22"/>
          </w:rPr>
          <w:t>https://ncc-ccn.gc.ca/places/ncc-river-house</w:t>
        </w:r>
      </w:hyperlink>
    </w:p>
    <w:p w14:paraId="1509C9E2" w14:textId="77777777" w:rsidR="00FE4FBD" w:rsidRPr="003C3F47" w:rsidRDefault="00FE4FBD" w:rsidP="00571B9A">
      <w:pPr>
        <w:shd w:val="clear" w:color="auto" w:fill="FFFFFF"/>
        <w:ind w:left="2124"/>
        <w:rPr>
          <w:rFonts w:asciiTheme="majorHAnsi" w:eastAsia="Calibri" w:hAnsiTheme="majorHAnsi" w:cstheme="majorHAnsi"/>
          <w:iCs/>
          <w:color w:val="000000" w:themeColor="text1"/>
          <w:sz w:val="22"/>
          <w:szCs w:val="22"/>
        </w:rPr>
      </w:pPr>
    </w:p>
    <w:p w14:paraId="1C1A275F" w14:textId="77777777" w:rsidR="00FE4FBD" w:rsidRPr="003C3F47" w:rsidRDefault="00FE4FBD" w:rsidP="00571B9A">
      <w:pPr>
        <w:shd w:val="clear" w:color="auto" w:fill="FFFFFF"/>
        <w:ind w:left="2124"/>
        <w:rPr>
          <w:rFonts w:asciiTheme="majorHAnsi" w:eastAsia="Calibri" w:hAnsiTheme="majorHAnsi" w:cstheme="majorHAnsi"/>
          <w:iCs/>
          <w:color w:val="000000" w:themeColor="text1"/>
          <w:sz w:val="22"/>
          <w:szCs w:val="22"/>
        </w:rPr>
      </w:pPr>
    </w:p>
    <w:p w14:paraId="3C8E4A3D" w14:textId="77777777" w:rsidR="008D5A95" w:rsidRDefault="00571B9A" w:rsidP="008D5A95">
      <w:pPr>
        <w:shd w:val="clear" w:color="auto" w:fill="FFFFFF"/>
        <w:ind w:left="2832"/>
        <w:rPr>
          <w:rFonts w:asciiTheme="majorHAnsi" w:eastAsia="Calibri" w:hAnsiTheme="majorHAnsi" w:cstheme="majorHAnsi"/>
          <w:iCs/>
          <w:color w:val="000000" w:themeColor="text1"/>
          <w:sz w:val="22"/>
          <w:szCs w:val="22"/>
          <w:lang w:val="en-US"/>
        </w:rPr>
      </w:pPr>
      <w:r w:rsidRPr="00571B9A">
        <w:rPr>
          <w:rFonts w:asciiTheme="majorHAnsi" w:eastAsia="Calibri" w:hAnsiTheme="majorHAnsi" w:cstheme="majorHAnsi"/>
          <w:iCs/>
          <w:color w:val="000000" w:themeColor="text1"/>
          <w:sz w:val="22"/>
          <w:szCs w:val="22"/>
          <w:lang w:val="en-US"/>
        </w:rPr>
        <w:t xml:space="preserve">Ingold, T., &amp; Simonetti, C. (2022). Introducing Solid Fluids. Theory, Culture &amp; Society, 39(2), 3-29. </w:t>
      </w:r>
    </w:p>
    <w:p w14:paraId="1B047753" w14:textId="18C163F9" w:rsidR="006310B6" w:rsidRPr="00571B9A" w:rsidRDefault="008D5A95" w:rsidP="008D5A95">
      <w:pPr>
        <w:shd w:val="clear" w:color="auto" w:fill="FFFFFF"/>
        <w:ind w:left="2832"/>
        <w:rPr>
          <w:rFonts w:asciiTheme="majorHAnsi" w:eastAsia="Calibri" w:hAnsiTheme="majorHAnsi" w:cstheme="majorHAnsi"/>
          <w:iCs/>
          <w:color w:val="000000" w:themeColor="text1"/>
          <w:sz w:val="22"/>
          <w:szCs w:val="22"/>
          <w:lang w:val="en-US"/>
        </w:rPr>
      </w:pPr>
      <w:r>
        <w:rPr>
          <w:rFonts w:asciiTheme="majorHAnsi" w:eastAsia="Calibri" w:hAnsiTheme="majorHAnsi" w:cstheme="majorHAnsi"/>
          <w:iCs/>
          <w:color w:val="000000" w:themeColor="text1"/>
          <w:sz w:val="22"/>
          <w:szCs w:val="22"/>
          <w:lang w:val="en-US"/>
        </w:rPr>
        <w:t xml:space="preserve"> </w:t>
      </w:r>
      <w:r>
        <w:rPr>
          <w:rFonts w:asciiTheme="majorHAnsi" w:eastAsia="Calibri" w:hAnsiTheme="majorHAnsi" w:cstheme="majorHAnsi"/>
          <w:iCs/>
          <w:color w:val="000000" w:themeColor="text1"/>
          <w:sz w:val="22"/>
          <w:szCs w:val="22"/>
          <w:lang w:val="en-US"/>
        </w:rPr>
        <w:tab/>
      </w:r>
      <w:hyperlink r:id="rId34" w:history="1">
        <w:r w:rsidRPr="00E567A6">
          <w:rPr>
            <w:rStyle w:val="Hyperlien"/>
            <w:rFonts w:asciiTheme="majorHAnsi" w:hAnsiTheme="majorHAnsi" w:cstheme="majorHAnsi"/>
            <w:lang w:val="en-US"/>
          </w:rPr>
          <w:t>https://doi.org/10.1177/02632764211030990</w:t>
        </w:r>
      </w:hyperlink>
    </w:p>
    <w:p w14:paraId="21F8A9A0" w14:textId="77777777" w:rsidR="00571B9A" w:rsidRPr="00571B9A" w:rsidRDefault="00571B9A" w:rsidP="00C565E5">
      <w:pPr>
        <w:widowControl w:val="0"/>
        <w:autoSpaceDE w:val="0"/>
        <w:autoSpaceDN w:val="0"/>
        <w:adjustRightInd w:val="0"/>
        <w:rPr>
          <w:rFonts w:asciiTheme="majorHAnsi" w:hAnsiTheme="majorHAnsi" w:cstheme="majorHAnsi"/>
          <w:bCs/>
          <w:color w:val="000000" w:themeColor="text1"/>
          <w:szCs w:val="20"/>
          <w:lang w:val="en-US" w:eastAsia="ja-JP"/>
        </w:rPr>
      </w:pPr>
    </w:p>
    <w:p w14:paraId="39DCD73F" w14:textId="77777777" w:rsidR="008D5A95" w:rsidRPr="003C3F47" w:rsidRDefault="008B63EA" w:rsidP="008D5A95">
      <w:pPr>
        <w:shd w:val="clear" w:color="auto" w:fill="FFFFFF"/>
        <w:ind w:left="2832"/>
        <w:rPr>
          <w:rFonts w:asciiTheme="majorHAnsi" w:eastAsia="Calibri" w:hAnsiTheme="majorHAnsi" w:cstheme="majorHAnsi"/>
          <w:iCs/>
          <w:color w:val="000000" w:themeColor="text1"/>
          <w:sz w:val="22"/>
          <w:szCs w:val="22"/>
        </w:rPr>
      </w:pPr>
      <w:r w:rsidRPr="008B63EA">
        <w:rPr>
          <w:rFonts w:asciiTheme="majorHAnsi" w:eastAsia="Calibri" w:hAnsiTheme="majorHAnsi" w:cstheme="majorHAnsi"/>
          <w:iCs/>
          <w:color w:val="000000" w:themeColor="text1"/>
          <w:sz w:val="22"/>
          <w:szCs w:val="22"/>
          <w:lang w:val="en-US"/>
        </w:rPr>
        <w:t xml:space="preserve">Dewan, C., &amp; </w:t>
      </w:r>
      <w:proofErr w:type="spellStart"/>
      <w:r w:rsidRPr="008B63EA">
        <w:rPr>
          <w:rFonts w:asciiTheme="majorHAnsi" w:eastAsia="Calibri" w:hAnsiTheme="majorHAnsi" w:cstheme="majorHAnsi"/>
          <w:iCs/>
          <w:color w:val="000000" w:themeColor="text1"/>
          <w:sz w:val="22"/>
          <w:szCs w:val="22"/>
          <w:lang w:val="en-US"/>
        </w:rPr>
        <w:t>Nustad</w:t>
      </w:r>
      <w:proofErr w:type="spellEnd"/>
      <w:r w:rsidRPr="008B63EA">
        <w:rPr>
          <w:rFonts w:asciiTheme="majorHAnsi" w:eastAsia="Calibri" w:hAnsiTheme="majorHAnsi" w:cstheme="majorHAnsi"/>
          <w:iCs/>
          <w:color w:val="000000" w:themeColor="text1"/>
          <w:sz w:val="22"/>
          <w:szCs w:val="22"/>
          <w:lang w:val="en-US"/>
        </w:rPr>
        <w:t xml:space="preserve">, K. G. (2023). ‘Fluid Dispossessions’: Contested Waters in Capitalist Natures. </w:t>
      </w:r>
      <w:r w:rsidRPr="003C3F47">
        <w:rPr>
          <w:rFonts w:asciiTheme="majorHAnsi" w:eastAsia="Calibri" w:hAnsiTheme="majorHAnsi" w:cstheme="majorHAnsi"/>
          <w:iCs/>
          <w:color w:val="000000" w:themeColor="text1"/>
          <w:sz w:val="22"/>
          <w:szCs w:val="22"/>
        </w:rPr>
        <w:t xml:space="preserve">Ethnos, 1–12. </w:t>
      </w:r>
    </w:p>
    <w:p w14:paraId="7D245303" w14:textId="682569A0" w:rsidR="008B63EA" w:rsidRPr="003C3F47" w:rsidRDefault="00000000" w:rsidP="008D5A95">
      <w:pPr>
        <w:shd w:val="clear" w:color="auto" w:fill="FFFFFF"/>
        <w:ind w:left="2832" w:firstLine="708"/>
        <w:rPr>
          <w:rFonts w:asciiTheme="majorHAnsi" w:eastAsia="Calibri" w:hAnsiTheme="majorHAnsi" w:cstheme="majorHAnsi"/>
          <w:iCs/>
          <w:color w:val="000000" w:themeColor="text1"/>
          <w:sz w:val="22"/>
          <w:szCs w:val="22"/>
        </w:rPr>
      </w:pPr>
      <w:hyperlink r:id="rId35" w:history="1">
        <w:r w:rsidR="008D5A95" w:rsidRPr="003C3F47">
          <w:rPr>
            <w:rStyle w:val="Hyperlien"/>
            <w:rFonts w:asciiTheme="majorHAnsi" w:eastAsia="Calibri" w:hAnsiTheme="majorHAnsi" w:cstheme="majorHAnsi"/>
            <w:iCs/>
            <w:sz w:val="22"/>
            <w:szCs w:val="22"/>
          </w:rPr>
          <w:t>https://doi.org/10.1080/00141844.2023.2214340</w:t>
        </w:r>
      </w:hyperlink>
      <w:r w:rsidR="008D5A95" w:rsidRPr="003C3F47">
        <w:rPr>
          <w:rFonts w:asciiTheme="majorHAnsi" w:eastAsia="Calibri" w:hAnsiTheme="majorHAnsi" w:cstheme="majorHAnsi"/>
          <w:iCs/>
          <w:color w:val="000000" w:themeColor="text1"/>
          <w:sz w:val="22"/>
          <w:szCs w:val="22"/>
        </w:rPr>
        <w:t xml:space="preserve"> </w:t>
      </w:r>
    </w:p>
    <w:p w14:paraId="2D995142" w14:textId="77777777" w:rsidR="00463170" w:rsidRDefault="00463170" w:rsidP="00C565E5">
      <w:pPr>
        <w:widowControl w:val="0"/>
        <w:autoSpaceDE w:val="0"/>
        <w:autoSpaceDN w:val="0"/>
        <w:adjustRightInd w:val="0"/>
        <w:rPr>
          <w:rFonts w:asciiTheme="majorHAnsi" w:hAnsiTheme="majorHAnsi" w:cstheme="majorHAnsi"/>
          <w:bCs/>
          <w:color w:val="000000" w:themeColor="text1"/>
          <w:szCs w:val="20"/>
          <w:lang w:eastAsia="ja-JP"/>
        </w:rPr>
      </w:pPr>
    </w:p>
    <w:p w14:paraId="06177590" w14:textId="77777777" w:rsidR="00931D4A" w:rsidRDefault="00931D4A" w:rsidP="00C565E5">
      <w:pPr>
        <w:widowControl w:val="0"/>
        <w:autoSpaceDE w:val="0"/>
        <w:autoSpaceDN w:val="0"/>
        <w:adjustRightInd w:val="0"/>
        <w:rPr>
          <w:rFonts w:asciiTheme="majorHAnsi" w:hAnsiTheme="majorHAnsi" w:cstheme="majorHAnsi"/>
          <w:bCs/>
          <w:color w:val="000000" w:themeColor="text1"/>
          <w:szCs w:val="20"/>
          <w:lang w:eastAsia="ja-JP"/>
        </w:rPr>
      </w:pPr>
    </w:p>
    <w:p w14:paraId="3D79DED1" w14:textId="77777777" w:rsidR="00463170" w:rsidRDefault="00463170" w:rsidP="00C565E5">
      <w:pPr>
        <w:widowControl w:val="0"/>
        <w:autoSpaceDE w:val="0"/>
        <w:autoSpaceDN w:val="0"/>
        <w:adjustRightInd w:val="0"/>
        <w:rPr>
          <w:rFonts w:asciiTheme="majorHAnsi" w:hAnsiTheme="majorHAnsi" w:cstheme="majorHAnsi"/>
          <w:bCs/>
          <w:color w:val="000000" w:themeColor="text1"/>
          <w:szCs w:val="20"/>
          <w:lang w:eastAsia="ja-JP"/>
        </w:rPr>
      </w:pPr>
    </w:p>
    <w:p w14:paraId="175AEB15" w14:textId="77777777" w:rsidR="00FE4FBD" w:rsidRDefault="00FE4FBD" w:rsidP="00C565E5">
      <w:pPr>
        <w:widowControl w:val="0"/>
        <w:autoSpaceDE w:val="0"/>
        <w:autoSpaceDN w:val="0"/>
        <w:adjustRightInd w:val="0"/>
        <w:rPr>
          <w:rFonts w:asciiTheme="majorHAnsi" w:hAnsiTheme="majorHAnsi" w:cstheme="majorHAnsi"/>
          <w:bCs/>
          <w:color w:val="000000" w:themeColor="text1"/>
          <w:szCs w:val="20"/>
          <w:lang w:eastAsia="ja-JP"/>
        </w:rPr>
      </w:pPr>
    </w:p>
    <w:p w14:paraId="14E195DF" w14:textId="77777777" w:rsidR="00FE4FBD" w:rsidRDefault="00FE4FBD" w:rsidP="00C565E5">
      <w:pPr>
        <w:widowControl w:val="0"/>
        <w:autoSpaceDE w:val="0"/>
        <w:autoSpaceDN w:val="0"/>
        <w:adjustRightInd w:val="0"/>
        <w:rPr>
          <w:rFonts w:asciiTheme="majorHAnsi" w:hAnsiTheme="majorHAnsi" w:cstheme="majorHAnsi"/>
          <w:bCs/>
          <w:color w:val="000000" w:themeColor="text1"/>
          <w:szCs w:val="20"/>
          <w:lang w:eastAsia="ja-JP"/>
        </w:rPr>
      </w:pPr>
    </w:p>
    <w:p w14:paraId="703C7B84" w14:textId="77777777" w:rsidR="00FE4FBD" w:rsidRDefault="00FE4FBD" w:rsidP="00C565E5">
      <w:pPr>
        <w:widowControl w:val="0"/>
        <w:autoSpaceDE w:val="0"/>
        <w:autoSpaceDN w:val="0"/>
        <w:adjustRightInd w:val="0"/>
        <w:rPr>
          <w:rFonts w:asciiTheme="majorHAnsi" w:hAnsiTheme="majorHAnsi" w:cstheme="majorHAnsi"/>
          <w:bCs/>
          <w:color w:val="000000" w:themeColor="text1"/>
          <w:szCs w:val="20"/>
          <w:lang w:eastAsia="ja-JP"/>
        </w:rPr>
      </w:pPr>
    </w:p>
    <w:p w14:paraId="44718CA5" w14:textId="77777777" w:rsidR="00FE4FBD" w:rsidRPr="00387E95" w:rsidRDefault="00FE4FBD" w:rsidP="00C565E5">
      <w:pPr>
        <w:widowControl w:val="0"/>
        <w:autoSpaceDE w:val="0"/>
        <w:autoSpaceDN w:val="0"/>
        <w:adjustRightInd w:val="0"/>
        <w:rPr>
          <w:rFonts w:asciiTheme="majorHAnsi" w:hAnsiTheme="majorHAnsi" w:cstheme="majorHAnsi"/>
          <w:bCs/>
          <w:color w:val="000000" w:themeColor="text1"/>
          <w:szCs w:val="20"/>
          <w:lang w:eastAsia="ja-JP"/>
        </w:rPr>
      </w:pPr>
    </w:p>
    <w:p w14:paraId="25B21919" w14:textId="26D576D3" w:rsidR="006310B6" w:rsidRPr="005812DB" w:rsidRDefault="006310B6" w:rsidP="006310B6">
      <w:pPr>
        <w:widowControl w:val="0"/>
        <w:autoSpaceDE w:val="0"/>
        <w:autoSpaceDN w:val="0"/>
        <w:adjustRightInd w:val="0"/>
        <w:rPr>
          <w:rFonts w:asciiTheme="majorHAnsi" w:eastAsia="Calibri" w:hAnsiTheme="majorHAnsi" w:cstheme="majorHAnsi"/>
          <w:color w:val="000000" w:themeColor="text1"/>
          <w:sz w:val="22"/>
          <w:szCs w:val="22"/>
          <w:lang w:val="fr-FR" w:eastAsia="fr-FR"/>
        </w:rPr>
      </w:pPr>
      <w:r w:rsidRPr="005812DB">
        <w:rPr>
          <w:rFonts w:asciiTheme="majorHAnsi" w:eastAsia="Calibri" w:hAnsiTheme="majorHAnsi" w:cstheme="majorHAnsi"/>
          <w:color w:val="000000" w:themeColor="text1"/>
          <w:sz w:val="22"/>
          <w:szCs w:val="22"/>
        </w:rPr>
        <w:t xml:space="preserve">8ème séance </w:t>
      </w:r>
      <w:r w:rsidRPr="005812DB">
        <w:rPr>
          <w:rFonts w:asciiTheme="majorHAnsi" w:eastAsia="Calibri" w:hAnsiTheme="majorHAnsi" w:cstheme="majorHAnsi"/>
          <w:color w:val="000000" w:themeColor="text1"/>
          <w:sz w:val="22"/>
          <w:szCs w:val="22"/>
          <w:lang w:val="fr-FR" w:eastAsia="fr-FR"/>
        </w:rPr>
        <w:t xml:space="preserve">: </w:t>
      </w:r>
      <w:r w:rsidR="001A203D" w:rsidRPr="005812DB">
        <w:rPr>
          <w:rFonts w:asciiTheme="majorHAnsi" w:eastAsia="Calibri" w:hAnsiTheme="majorHAnsi" w:cstheme="majorHAnsi"/>
          <w:b/>
          <w:color w:val="000000" w:themeColor="text1"/>
          <w:sz w:val="22"/>
          <w:szCs w:val="22"/>
        </w:rPr>
        <w:t>21</w:t>
      </w:r>
      <w:r w:rsidRPr="005812DB">
        <w:rPr>
          <w:rFonts w:asciiTheme="majorHAnsi" w:eastAsia="Calibri" w:hAnsiTheme="majorHAnsi" w:cstheme="majorHAnsi"/>
          <w:b/>
          <w:color w:val="000000" w:themeColor="text1"/>
          <w:sz w:val="22"/>
          <w:szCs w:val="22"/>
          <w:lang w:val="fr-FR" w:eastAsia="fr-FR"/>
        </w:rPr>
        <w:t xml:space="preserve"> </w:t>
      </w:r>
      <w:r w:rsidRPr="005812DB">
        <w:rPr>
          <w:rFonts w:asciiTheme="majorHAnsi" w:eastAsia="Calibri" w:hAnsiTheme="majorHAnsi" w:cstheme="majorHAnsi"/>
          <w:b/>
          <w:color w:val="000000" w:themeColor="text1"/>
          <w:sz w:val="22"/>
          <w:szCs w:val="22"/>
        </w:rPr>
        <w:t>mai</w:t>
      </w:r>
      <w:r w:rsidRPr="005812DB">
        <w:rPr>
          <w:rFonts w:asciiTheme="majorHAnsi" w:eastAsia="Calibri" w:hAnsiTheme="majorHAnsi" w:cstheme="majorHAnsi"/>
          <w:color w:val="000000" w:themeColor="text1"/>
          <w:sz w:val="22"/>
          <w:szCs w:val="22"/>
          <w:lang w:val="fr-FR" w:eastAsia="fr-FR"/>
        </w:rPr>
        <w:t xml:space="preserve"> </w:t>
      </w:r>
      <w:r w:rsidRPr="005812DB">
        <w:rPr>
          <w:rFonts w:asciiTheme="majorHAnsi" w:eastAsia="Calibri" w:hAnsiTheme="majorHAnsi" w:cstheme="majorHAnsi"/>
          <w:color w:val="000000" w:themeColor="text1"/>
          <w:sz w:val="22"/>
          <w:szCs w:val="22"/>
        </w:rPr>
        <w:t>2024</w:t>
      </w:r>
    </w:p>
    <w:p w14:paraId="3C799CD7" w14:textId="77777777" w:rsidR="006310B6" w:rsidRPr="005812DB" w:rsidRDefault="006310B6" w:rsidP="006310B6">
      <w:pPr>
        <w:widowControl w:val="0"/>
        <w:autoSpaceDE w:val="0"/>
        <w:autoSpaceDN w:val="0"/>
        <w:adjustRightInd w:val="0"/>
        <w:rPr>
          <w:rFonts w:asciiTheme="majorHAnsi" w:eastAsia="Calibri" w:hAnsiTheme="majorHAnsi" w:cstheme="majorHAnsi"/>
          <w:color w:val="000000" w:themeColor="text1"/>
          <w:sz w:val="22"/>
          <w:szCs w:val="22"/>
          <w:lang w:val="fr-FR" w:eastAsia="fr-FR"/>
        </w:rPr>
      </w:pPr>
    </w:p>
    <w:p w14:paraId="2082A5E5" w14:textId="12DD4711" w:rsidR="006310B6" w:rsidRDefault="001A203D" w:rsidP="006310B6">
      <w:pPr>
        <w:widowControl w:val="0"/>
        <w:autoSpaceDE w:val="0"/>
        <w:autoSpaceDN w:val="0"/>
        <w:adjustRightInd w:val="0"/>
        <w:ind w:left="708" w:firstLine="708"/>
        <w:rPr>
          <w:rFonts w:asciiTheme="majorHAnsi" w:eastAsia="Calibri" w:hAnsiTheme="majorHAnsi" w:cstheme="majorHAnsi"/>
          <w:b/>
          <w:color w:val="000000" w:themeColor="text1"/>
          <w:sz w:val="22"/>
          <w:szCs w:val="22"/>
        </w:rPr>
      </w:pPr>
      <w:r w:rsidRPr="005812DB">
        <w:rPr>
          <w:rFonts w:asciiTheme="majorHAnsi" w:eastAsia="Calibri" w:hAnsiTheme="majorHAnsi" w:cstheme="majorHAnsi"/>
          <w:b/>
          <w:color w:val="000000" w:themeColor="text1"/>
          <w:sz w:val="22"/>
          <w:szCs w:val="22"/>
        </w:rPr>
        <w:t>Retour de terrain</w:t>
      </w:r>
      <w:r w:rsidR="002663B2" w:rsidRPr="005812DB">
        <w:rPr>
          <w:rFonts w:asciiTheme="majorHAnsi" w:eastAsia="Calibri" w:hAnsiTheme="majorHAnsi" w:cstheme="majorHAnsi"/>
          <w:b/>
          <w:color w:val="000000" w:themeColor="text1"/>
          <w:sz w:val="22"/>
          <w:szCs w:val="22"/>
        </w:rPr>
        <w:t xml:space="preserve"> / carte, territoire, expérience</w:t>
      </w:r>
    </w:p>
    <w:p w14:paraId="49BABEBB" w14:textId="77777777" w:rsidR="00E75D80" w:rsidRDefault="00E75D80" w:rsidP="006310B6">
      <w:pPr>
        <w:widowControl w:val="0"/>
        <w:autoSpaceDE w:val="0"/>
        <w:autoSpaceDN w:val="0"/>
        <w:adjustRightInd w:val="0"/>
        <w:ind w:left="708" w:firstLine="708"/>
        <w:rPr>
          <w:rFonts w:asciiTheme="majorHAnsi" w:eastAsia="Calibri" w:hAnsiTheme="majorHAnsi" w:cstheme="majorHAnsi"/>
          <w:b/>
          <w:color w:val="000000" w:themeColor="text1"/>
          <w:sz w:val="22"/>
          <w:szCs w:val="22"/>
        </w:rPr>
      </w:pPr>
    </w:p>
    <w:p w14:paraId="6725AB4D" w14:textId="123A7975" w:rsidR="008D0F57" w:rsidRPr="003C3F47" w:rsidRDefault="008D0F57" w:rsidP="006310B6">
      <w:pPr>
        <w:widowControl w:val="0"/>
        <w:autoSpaceDE w:val="0"/>
        <w:autoSpaceDN w:val="0"/>
        <w:adjustRightInd w:val="0"/>
        <w:ind w:left="708" w:firstLine="708"/>
        <w:rPr>
          <w:rFonts w:asciiTheme="majorHAnsi" w:eastAsia="Calibri" w:hAnsiTheme="majorHAnsi" w:cstheme="majorHAnsi"/>
          <w:bCs/>
          <w:i/>
          <w:iCs/>
          <w:color w:val="000000" w:themeColor="text1"/>
          <w:sz w:val="22"/>
          <w:szCs w:val="22"/>
          <w:lang w:val="en-US" w:eastAsia="fr-FR"/>
        </w:rPr>
      </w:pPr>
      <w:r w:rsidRPr="003C3F47">
        <w:rPr>
          <w:rFonts w:asciiTheme="majorHAnsi" w:eastAsia="Calibri" w:hAnsiTheme="majorHAnsi" w:cstheme="majorHAnsi"/>
          <w:bCs/>
          <w:i/>
          <w:iCs/>
          <w:color w:val="000000" w:themeColor="text1"/>
          <w:sz w:val="22"/>
          <w:szCs w:val="22"/>
          <w:lang w:val="en-US" w:eastAsia="fr-FR"/>
        </w:rPr>
        <w:t>Water Diaries</w:t>
      </w:r>
    </w:p>
    <w:p w14:paraId="709EA64E" w14:textId="77777777" w:rsidR="00FE6185" w:rsidRPr="003C3F47" w:rsidRDefault="00FE6185" w:rsidP="006310B6">
      <w:pPr>
        <w:widowControl w:val="0"/>
        <w:autoSpaceDE w:val="0"/>
        <w:autoSpaceDN w:val="0"/>
        <w:adjustRightInd w:val="0"/>
        <w:ind w:left="708" w:firstLine="708"/>
        <w:rPr>
          <w:rFonts w:asciiTheme="majorHAnsi" w:eastAsia="Calibri" w:hAnsiTheme="majorHAnsi" w:cstheme="majorHAnsi"/>
          <w:bCs/>
          <w:i/>
          <w:iCs/>
          <w:color w:val="000000" w:themeColor="text1"/>
          <w:sz w:val="22"/>
          <w:szCs w:val="22"/>
          <w:lang w:val="en-US" w:eastAsia="fr-FR"/>
        </w:rPr>
      </w:pPr>
    </w:p>
    <w:p w14:paraId="0E11B982" w14:textId="77777777" w:rsidR="008D0F57" w:rsidRPr="003C3F47" w:rsidRDefault="008D0F57" w:rsidP="006310B6">
      <w:pPr>
        <w:widowControl w:val="0"/>
        <w:autoSpaceDE w:val="0"/>
        <w:autoSpaceDN w:val="0"/>
        <w:adjustRightInd w:val="0"/>
        <w:ind w:left="708" w:firstLine="708"/>
        <w:rPr>
          <w:rFonts w:asciiTheme="majorHAnsi" w:eastAsia="Calibri" w:hAnsiTheme="majorHAnsi" w:cstheme="majorHAnsi"/>
          <w:b/>
          <w:color w:val="000000" w:themeColor="text1"/>
          <w:sz w:val="22"/>
          <w:szCs w:val="22"/>
          <w:lang w:val="en-US" w:eastAsia="fr-FR"/>
        </w:rPr>
      </w:pPr>
    </w:p>
    <w:p w14:paraId="4F8DC3FB" w14:textId="77777777" w:rsidR="00BA6948" w:rsidRDefault="004F5BFF" w:rsidP="00BA6948">
      <w:pPr>
        <w:shd w:val="clear" w:color="auto" w:fill="FFFFFF"/>
        <w:ind w:left="2832"/>
        <w:rPr>
          <w:rFonts w:asciiTheme="majorHAnsi" w:eastAsia="Calibri" w:hAnsiTheme="majorHAnsi" w:cstheme="majorHAnsi"/>
          <w:iCs/>
          <w:color w:val="000000" w:themeColor="text1"/>
          <w:sz w:val="22"/>
          <w:szCs w:val="22"/>
          <w:lang w:val="en-US"/>
        </w:rPr>
      </w:pPr>
      <w:r w:rsidRPr="004F5BFF">
        <w:rPr>
          <w:rFonts w:asciiTheme="majorHAnsi" w:eastAsia="Calibri" w:hAnsiTheme="majorHAnsi" w:cstheme="majorHAnsi"/>
          <w:iCs/>
          <w:color w:val="000000" w:themeColor="text1"/>
          <w:sz w:val="22"/>
          <w:szCs w:val="22"/>
          <w:lang w:val="en-US"/>
        </w:rPr>
        <w:t>JUE, M., &amp; RUIZ, R. (Eds.). (2021). Saturation: An Elemental Politics. Duke University Press</w:t>
      </w:r>
      <w:r>
        <w:rPr>
          <w:rFonts w:asciiTheme="majorHAnsi" w:eastAsia="Calibri" w:hAnsiTheme="majorHAnsi" w:cstheme="majorHAnsi"/>
          <w:iCs/>
          <w:color w:val="000000" w:themeColor="text1"/>
          <w:sz w:val="22"/>
          <w:szCs w:val="22"/>
          <w:lang w:val="en-US"/>
        </w:rPr>
        <w:t>, (introduction)</w:t>
      </w:r>
      <w:r w:rsidRPr="004F5BFF">
        <w:rPr>
          <w:rFonts w:asciiTheme="majorHAnsi" w:eastAsia="Calibri" w:hAnsiTheme="majorHAnsi" w:cstheme="majorHAnsi"/>
          <w:iCs/>
          <w:color w:val="000000" w:themeColor="text1"/>
          <w:sz w:val="22"/>
          <w:szCs w:val="22"/>
          <w:lang w:val="en-US"/>
        </w:rPr>
        <w:t xml:space="preserve">. </w:t>
      </w:r>
    </w:p>
    <w:p w14:paraId="2E1EA58F" w14:textId="521F325E" w:rsidR="004F5BFF" w:rsidRPr="004F5BFF" w:rsidRDefault="00000000" w:rsidP="00BA6948">
      <w:pPr>
        <w:shd w:val="clear" w:color="auto" w:fill="FFFFFF"/>
        <w:ind w:left="2832" w:firstLine="708"/>
        <w:rPr>
          <w:rFonts w:asciiTheme="majorHAnsi" w:eastAsia="Calibri" w:hAnsiTheme="majorHAnsi" w:cstheme="majorHAnsi"/>
          <w:iCs/>
          <w:color w:val="000000" w:themeColor="text1"/>
          <w:sz w:val="22"/>
          <w:szCs w:val="22"/>
          <w:lang w:val="en-US"/>
        </w:rPr>
      </w:pPr>
      <w:hyperlink r:id="rId36" w:history="1">
        <w:r w:rsidR="00BA6948" w:rsidRPr="00E567A6">
          <w:rPr>
            <w:rStyle w:val="Hyperlien"/>
            <w:rFonts w:asciiTheme="majorHAnsi" w:eastAsia="Calibri" w:hAnsiTheme="majorHAnsi" w:cstheme="majorHAnsi"/>
            <w:iCs/>
            <w:sz w:val="22"/>
            <w:szCs w:val="22"/>
            <w:lang w:val="en-US"/>
          </w:rPr>
          <w:t>https://doi.org/10.2307/j.ctv1w7v2gr</w:t>
        </w:r>
      </w:hyperlink>
      <w:r w:rsidR="00BA6948">
        <w:rPr>
          <w:rFonts w:asciiTheme="majorHAnsi" w:eastAsia="Calibri" w:hAnsiTheme="majorHAnsi" w:cstheme="majorHAnsi"/>
          <w:iCs/>
          <w:color w:val="000000" w:themeColor="text1"/>
          <w:sz w:val="22"/>
          <w:szCs w:val="22"/>
          <w:lang w:val="en-US"/>
        </w:rPr>
        <w:t xml:space="preserve"> </w:t>
      </w:r>
    </w:p>
    <w:p w14:paraId="799F9BF0" w14:textId="77777777" w:rsidR="006310B6" w:rsidRPr="004F5BFF" w:rsidRDefault="006310B6" w:rsidP="006310B6">
      <w:pPr>
        <w:widowControl w:val="0"/>
        <w:autoSpaceDE w:val="0"/>
        <w:autoSpaceDN w:val="0"/>
        <w:adjustRightInd w:val="0"/>
        <w:rPr>
          <w:rFonts w:asciiTheme="majorHAnsi" w:eastAsia="Calibri" w:hAnsiTheme="majorHAnsi" w:cstheme="majorHAnsi"/>
          <w:color w:val="000000" w:themeColor="text1"/>
          <w:sz w:val="22"/>
          <w:szCs w:val="22"/>
          <w:u w:val="single"/>
          <w:lang w:val="en-US" w:eastAsia="fr-FR"/>
        </w:rPr>
      </w:pPr>
    </w:p>
    <w:p w14:paraId="3B3D263B" w14:textId="77777777" w:rsidR="00BA6948" w:rsidRDefault="004D02A9" w:rsidP="00BA6948">
      <w:pPr>
        <w:shd w:val="clear" w:color="auto" w:fill="FFFFFF"/>
        <w:ind w:left="2832"/>
        <w:rPr>
          <w:rFonts w:asciiTheme="majorHAnsi" w:eastAsia="Calibri" w:hAnsiTheme="majorHAnsi" w:cstheme="majorHAnsi"/>
          <w:iCs/>
          <w:color w:val="000000" w:themeColor="text1"/>
          <w:sz w:val="22"/>
          <w:szCs w:val="22"/>
          <w:lang w:val="en-US"/>
        </w:rPr>
      </w:pPr>
      <w:r w:rsidRPr="004D02A9">
        <w:rPr>
          <w:rFonts w:asciiTheme="majorHAnsi" w:eastAsia="Calibri" w:hAnsiTheme="majorHAnsi" w:cstheme="majorHAnsi"/>
          <w:iCs/>
          <w:color w:val="000000" w:themeColor="text1"/>
          <w:sz w:val="22"/>
          <w:szCs w:val="22"/>
          <w:lang w:val="en-US"/>
        </w:rPr>
        <w:t xml:space="preserve">Krause, F. (2023). Afterword: Wet Ethnographies. Ethnos, 1–10. </w:t>
      </w:r>
    </w:p>
    <w:p w14:paraId="54C3B782" w14:textId="6F11C4DB" w:rsidR="004D02A9" w:rsidRPr="004D02A9" w:rsidRDefault="00000000" w:rsidP="00BA6948">
      <w:pPr>
        <w:shd w:val="clear" w:color="auto" w:fill="FFFFFF"/>
        <w:ind w:left="2832" w:firstLine="708"/>
        <w:rPr>
          <w:rFonts w:asciiTheme="majorHAnsi" w:eastAsia="Calibri" w:hAnsiTheme="majorHAnsi" w:cstheme="majorHAnsi"/>
          <w:iCs/>
          <w:color w:val="000000" w:themeColor="text1"/>
          <w:sz w:val="22"/>
          <w:szCs w:val="22"/>
          <w:lang w:val="en-US"/>
        </w:rPr>
      </w:pPr>
      <w:hyperlink r:id="rId37" w:history="1">
        <w:r w:rsidR="00BA6948" w:rsidRPr="00E567A6">
          <w:rPr>
            <w:rStyle w:val="Hyperlien"/>
            <w:rFonts w:asciiTheme="majorHAnsi" w:eastAsia="Calibri" w:hAnsiTheme="majorHAnsi" w:cstheme="majorHAnsi"/>
            <w:iCs/>
            <w:sz w:val="22"/>
            <w:szCs w:val="22"/>
            <w:lang w:val="en-US"/>
          </w:rPr>
          <w:t>https://doi.org/10.1080/00141844.2023.2233706</w:t>
        </w:r>
      </w:hyperlink>
      <w:r w:rsidR="00BA6948">
        <w:rPr>
          <w:rFonts w:asciiTheme="majorHAnsi" w:eastAsia="Calibri" w:hAnsiTheme="majorHAnsi" w:cstheme="majorHAnsi"/>
          <w:iCs/>
          <w:color w:val="000000" w:themeColor="text1"/>
          <w:sz w:val="22"/>
          <w:szCs w:val="22"/>
          <w:lang w:val="en-US"/>
        </w:rPr>
        <w:t xml:space="preserve"> </w:t>
      </w:r>
    </w:p>
    <w:p w14:paraId="34BAE7F6" w14:textId="77777777" w:rsidR="001A203D" w:rsidRPr="00BA6948" w:rsidRDefault="001A203D" w:rsidP="00F52C87">
      <w:pPr>
        <w:widowControl w:val="0"/>
        <w:autoSpaceDE w:val="0"/>
        <w:autoSpaceDN w:val="0"/>
        <w:adjustRightInd w:val="0"/>
        <w:rPr>
          <w:rFonts w:asciiTheme="majorHAnsi" w:eastAsia="Calibri" w:hAnsiTheme="majorHAnsi" w:cstheme="majorHAnsi"/>
          <w:color w:val="000000" w:themeColor="text1"/>
          <w:sz w:val="22"/>
          <w:szCs w:val="22"/>
          <w:lang w:val="en-US" w:eastAsia="fr-FR"/>
        </w:rPr>
      </w:pPr>
    </w:p>
    <w:p w14:paraId="4985B9DC" w14:textId="08AB0E7F" w:rsidR="00F52C87" w:rsidRPr="00BA6948" w:rsidRDefault="00000000" w:rsidP="00BA6948">
      <w:pPr>
        <w:shd w:val="clear" w:color="auto" w:fill="FFFFFF"/>
        <w:ind w:left="2124" w:firstLine="708"/>
        <w:rPr>
          <w:rFonts w:asciiTheme="majorHAnsi" w:eastAsia="Calibri" w:hAnsiTheme="majorHAnsi" w:cstheme="majorHAnsi"/>
          <w:iCs/>
          <w:color w:val="000000" w:themeColor="text1"/>
          <w:sz w:val="22"/>
          <w:szCs w:val="22"/>
          <w:lang w:val="en-US"/>
        </w:rPr>
      </w:pPr>
      <w:hyperlink r:id="rId38" w:history="1">
        <w:r w:rsidR="00BA6948" w:rsidRPr="00BA6948">
          <w:rPr>
            <w:rStyle w:val="Hyperlien"/>
            <w:rFonts w:asciiTheme="majorHAnsi" w:eastAsia="Calibri" w:hAnsiTheme="majorHAnsi" w:cstheme="majorHAnsi"/>
            <w:iCs/>
            <w:sz w:val="22"/>
            <w:szCs w:val="22"/>
            <w:lang w:val="en-US"/>
          </w:rPr>
          <w:t>https://www.anthropocene-curriculum.org/project/mississippi/</w:t>
        </w:r>
      </w:hyperlink>
      <w:r w:rsidR="00BA6948" w:rsidRPr="00BA6948">
        <w:rPr>
          <w:rFonts w:asciiTheme="majorHAnsi" w:eastAsia="Calibri" w:hAnsiTheme="majorHAnsi" w:cstheme="majorHAnsi"/>
          <w:iCs/>
          <w:color w:val="000000" w:themeColor="text1"/>
          <w:sz w:val="22"/>
          <w:szCs w:val="22"/>
          <w:lang w:val="en-US"/>
        </w:rPr>
        <w:t xml:space="preserve"> </w:t>
      </w:r>
    </w:p>
    <w:p w14:paraId="2A37FDFF" w14:textId="77777777" w:rsidR="00F52C87" w:rsidRPr="00BA6948" w:rsidRDefault="00F52C87" w:rsidP="00F52C87">
      <w:pPr>
        <w:shd w:val="clear" w:color="auto" w:fill="FFFFFF"/>
        <w:ind w:left="2124"/>
        <w:rPr>
          <w:rFonts w:asciiTheme="majorHAnsi" w:eastAsia="Calibri" w:hAnsiTheme="majorHAnsi" w:cstheme="majorHAnsi"/>
          <w:iCs/>
          <w:color w:val="000000" w:themeColor="text1"/>
          <w:sz w:val="22"/>
          <w:szCs w:val="22"/>
          <w:lang w:val="en-US"/>
        </w:rPr>
      </w:pPr>
    </w:p>
    <w:p w14:paraId="4117E7A5" w14:textId="7D41C2C4" w:rsidR="00F52C87" w:rsidRPr="00BA6948" w:rsidRDefault="00000000" w:rsidP="00BA6948">
      <w:pPr>
        <w:shd w:val="clear" w:color="auto" w:fill="FFFFFF"/>
        <w:ind w:left="2832"/>
        <w:rPr>
          <w:rFonts w:asciiTheme="majorHAnsi" w:eastAsia="Calibri" w:hAnsiTheme="majorHAnsi" w:cstheme="majorHAnsi"/>
          <w:iCs/>
          <w:color w:val="000000" w:themeColor="text1"/>
          <w:sz w:val="22"/>
          <w:szCs w:val="22"/>
          <w:lang w:val="en-US"/>
        </w:rPr>
      </w:pPr>
      <w:hyperlink r:id="rId39" w:history="1">
        <w:r w:rsidR="00BA6948" w:rsidRPr="00BA6948">
          <w:rPr>
            <w:rStyle w:val="Hyperlien"/>
            <w:rFonts w:asciiTheme="majorHAnsi" w:eastAsia="Calibri" w:hAnsiTheme="majorHAnsi" w:cstheme="majorHAnsi"/>
            <w:iCs/>
            <w:sz w:val="22"/>
            <w:szCs w:val="22"/>
            <w:lang w:val="en-US"/>
          </w:rPr>
          <w:t>https://www.anthropocene-curriculum.org/contribution/check-my-pulse</w:t>
        </w:r>
      </w:hyperlink>
      <w:r w:rsidR="00BA6948" w:rsidRPr="00BA6948">
        <w:rPr>
          <w:rFonts w:asciiTheme="majorHAnsi" w:eastAsia="Calibri" w:hAnsiTheme="majorHAnsi" w:cstheme="majorHAnsi"/>
          <w:iCs/>
          <w:color w:val="000000" w:themeColor="text1"/>
          <w:sz w:val="22"/>
          <w:szCs w:val="22"/>
          <w:lang w:val="en-US"/>
        </w:rPr>
        <w:t xml:space="preserve"> </w:t>
      </w:r>
    </w:p>
    <w:p w14:paraId="7E448513" w14:textId="77777777" w:rsidR="006310B6" w:rsidRPr="00BA6948" w:rsidRDefault="006310B6" w:rsidP="00C565E5">
      <w:pPr>
        <w:widowControl w:val="0"/>
        <w:autoSpaceDE w:val="0"/>
        <w:autoSpaceDN w:val="0"/>
        <w:adjustRightInd w:val="0"/>
        <w:rPr>
          <w:rFonts w:asciiTheme="majorHAnsi" w:hAnsiTheme="majorHAnsi" w:cstheme="majorHAnsi"/>
          <w:bCs/>
          <w:color w:val="000000" w:themeColor="text1"/>
          <w:szCs w:val="20"/>
          <w:lang w:val="en-US" w:eastAsia="ja-JP"/>
        </w:rPr>
      </w:pPr>
    </w:p>
    <w:p w14:paraId="72D21251" w14:textId="77777777" w:rsidR="00F753CF" w:rsidRDefault="00EE161F" w:rsidP="00C95967">
      <w:pPr>
        <w:widowControl w:val="0"/>
        <w:autoSpaceDE w:val="0"/>
        <w:autoSpaceDN w:val="0"/>
        <w:adjustRightInd w:val="0"/>
        <w:ind w:firstLine="709"/>
        <w:rPr>
          <w:rFonts w:asciiTheme="majorHAnsi" w:hAnsiTheme="majorHAnsi" w:cstheme="majorHAnsi"/>
          <w:b/>
          <w:bCs/>
          <w:color w:val="000000" w:themeColor="text1"/>
          <w:szCs w:val="20"/>
          <w:lang w:val="en-US" w:eastAsia="ja-JP"/>
        </w:rPr>
      </w:pPr>
      <w:r w:rsidRPr="00BA6948">
        <w:rPr>
          <w:rFonts w:asciiTheme="majorHAnsi" w:hAnsiTheme="majorHAnsi" w:cstheme="majorHAnsi"/>
          <w:b/>
          <w:bCs/>
          <w:color w:val="000000" w:themeColor="text1"/>
          <w:szCs w:val="20"/>
          <w:lang w:val="en-US" w:eastAsia="ja-JP"/>
        </w:rPr>
        <w:tab/>
      </w:r>
      <w:r w:rsidRPr="00BA6948">
        <w:rPr>
          <w:rFonts w:asciiTheme="majorHAnsi" w:hAnsiTheme="majorHAnsi" w:cstheme="majorHAnsi"/>
          <w:b/>
          <w:bCs/>
          <w:color w:val="000000" w:themeColor="text1"/>
          <w:szCs w:val="20"/>
          <w:lang w:val="en-US" w:eastAsia="ja-JP"/>
        </w:rPr>
        <w:tab/>
      </w:r>
      <w:r w:rsidRPr="00BA6948">
        <w:rPr>
          <w:rFonts w:asciiTheme="majorHAnsi" w:hAnsiTheme="majorHAnsi" w:cstheme="majorHAnsi"/>
          <w:b/>
          <w:bCs/>
          <w:color w:val="000000" w:themeColor="text1"/>
          <w:szCs w:val="20"/>
          <w:lang w:val="en-US" w:eastAsia="ja-JP"/>
        </w:rPr>
        <w:tab/>
      </w:r>
      <w:r w:rsidRPr="00BA6948">
        <w:rPr>
          <w:rFonts w:asciiTheme="majorHAnsi" w:hAnsiTheme="majorHAnsi" w:cstheme="majorHAnsi"/>
          <w:b/>
          <w:bCs/>
          <w:color w:val="000000" w:themeColor="text1"/>
          <w:szCs w:val="20"/>
          <w:lang w:val="en-US" w:eastAsia="ja-JP"/>
        </w:rPr>
        <w:tab/>
      </w:r>
      <w:r w:rsidRPr="00BA6948">
        <w:rPr>
          <w:rFonts w:asciiTheme="majorHAnsi" w:hAnsiTheme="majorHAnsi" w:cstheme="majorHAnsi"/>
          <w:b/>
          <w:bCs/>
          <w:color w:val="000000" w:themeColor="text1"/>
          <w:szCs w:val="20"/>
          <w:lang w:val="en-US" w:eastAsia="ja-JP"/>
        </w:rPr>
        <w:tab/>
      </w:r>
    </w:p>
    <w:p w14:paraId="59936F18" w14:textId="77777777" w:rsidR="00F753CF" w:rsidRDefault="00F753CF" w:rsidP="00C95967">
      <w:pPr>
        <w:widowControl w:val="0"/>
        <w:autoSpaceDE w:val="0"/>
        <w:autoSpaceDN w:val="0"/>
        <w:adjustRightInd w:val="0"/>
        <w:ind w:firstLine="709"/>
        <w:rPr>
          <w:rFonts w:asciiTheme="majorHAnsi" w:hAnsiTheme="majorHAnsi" w:cstheme="majorHAnsi"/>
          <w:b/>
          <w:bCs/>
          <w:color w:val="000000" w:themeColor="text1"/>
          <w:szCs w:val="20"/>
          <w:lang w:val="en-US" w:eastAsia="ja-JP"/>
        </w:rPr>
      </w:pPr>
    </w:p>
    <w:p w14:paraId="525D5ACB" w14:textId="77777777" w:rsidR="00F753CF" w:rsidRDefault="00F753CF" w:rsidP="00FF0DF2">
      <w:pPr>
        <w:widowControl w:val="0"/>
        <w:autoSpaceDE w:val="0"/>
        <w:autoSpaceDN w:val="0"/>
        <w:adjustRightInd w:val="0"/>
        <w:rPr>
          <w:rFonts w:asciiTheme="majorHAnsi" w:hAnsiTheme="majorHAnsi" w:cstheme="majorHAnsi"/>
          <w:b/>
          <w:bCs/>
          <w:color w:val="000000" w:themeColor="text1"/>
          <w:szCs w:val="20"/>
          <w:lang w:val="en-US" w:eastAsia="ja-JP"/>
        </w:rPr>
      </w:pPr>
    </w:p>
    <w:p w14:paraId="681DFDF3" w14:textId="1A94D965" w:rsidR="00C95967" w:rsidRPr="005812DB" w:rsidRDefault="00FF0DF2" w:rsidP="00F753CF">
      <w:pPr>
        <w:widowControl w:val="0"/>
        <w:autoSpaceDE w:val="0"/>
        <w:autoSpaceDN w:val="0"/>
        <w:adjustRightInd w:val="0"/>
        <w:ind w:firstLine="709"/>
        <w:jc w:val="center"/>
        <w:rPr>
          <w:rFonts w:asciiTheme="majorHAnsi" w:hAnsiTheme="majorHAnsi" w:cstheme="majorHAnsi"/>
          <w:b/>
          <w:bCs/>
          <w:color w:val="000000" w:themeColor="text1"/>
          <w:szCs w:val="20"/>
          <w:lang w:eastAsia="ja-JP"/>
        </w:rPr>
      </w:pPr>
      <w:r>
        <w:rPr>
          <w:rFonts w:asciiTheme="majorHAnsi" w:hAnsiTheme="majorHAnsi" w:cstheme="majorHAnsi"/>
          <w:b/>
          <w:bCs/>
          <w:color w:val="000000" w:themeColor="text1"/>
          <w:szCs w:val="20"/>
          <w:lang w:val="fr-FR" w:eastAsia="ja-JP"/>
        </w:rPr>
        <w:t>________________</w:t>
      </w:r>
    </w:p>
    <w:p w14:paraId="770470A3" w14:textId="77777777" w:rsidR="00E471DC" w:rsidRPr="005812DB" w:rsidRDefault="00E471DC" w:rsidP="00AE4293">
      <w:pPr>
        <w:pBdr>
          <w:bottom w:val="single" w:sz="4" w:space="1" w:color="auto"/>
        </w:pBdr>
        <w:jc w:val="both"/>
        <w:rPr>
          <w:rFonts w:asciiTheme="majorHAnsi" w:hAnsiTheme="majorHAnsi" w:cstheme="majorHAnsi"/>
          <w:b/>
          <w:color w:val="000000" w:themeColor="text1"/>
          <w:sz w:val="28"/>
          <w:szCs w:val="28"/>
        </w:rPr>
      </w:pPr>
    </w:p>
    <w:p w14:paraId="4F20A2D7" w14:textId="77777777" w:rsidR="00E471DC" w:rsidRPr="005812DB" w:rsidRDefault="00E471DC" w:rsidP="00AE4293">
      <w:pPr>
        <w:pBdr>
          <w:bottom w:val="single" w:sz="4" w:space="1" w:color="auto"/>
        </w:pBdr>
        <w:jc w:val="both"/>
        <w:rPr>
          <w:rFonts w:asciiTheme="majorHAnsi" w:hAnsiTheme="majorHAnsi" w:cstheme="majorHAnsi"/>
          <w:b/>
          <w:color w:val="000000" w:themeColor="text1"/>
          <w:sz w:val="28"/>
          <w:szCs w:val="28"/>
        </w:rPr>
      </w:pPr>
    </w:p>
    <w:p w14:paraId="1D9EF2AA" w14:textId="77777777" w:rsidR="00F13361" w:rsidRDefault="00F13361" w:rsidP="00AD2B45">
      <w:pPr>
        <w:pBdr>
          <w:bottom w:val="single" w:sz="4" w:space="1" w:color="auto"/>
        </w:pBdr>
        <w:rPr>
          <w:rFonts w:asciiTheme="majorHAnsi" w:hAnsiTheme="majorHAnsi" w:cstheme="majorHAnsi"/>
          <w:b/>
          <w:color w:val="000000" w:themeColor="text1"/>
          <w:sz w:val="28"/>
          <w:szCs w:val="28"/>
        </w:rPr>
      </w:pPr>
    </w:p>
    <w:p w14:paraId="527D2232"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7E7DF821"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7492FF63"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650B9382"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511DC8F1"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26F5615A"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7AB140F5"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4B60E48A"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44DF64F9"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0A260287"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5EC287BA"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46370E9A"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078B29F3"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0875652A"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707D3A11"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49815E89"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486EFD24"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3A53DB24"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3CE42090" w14:textId="77777777" w:rsidR="00FF0DF2" w:rsidRDefault="00FF0DF2" w:rsidP="00AD2B45">
      <w:pPr>
        <w:pBdr>
          <w:bottom w:val="single" w:sz="4" w:space="1" w:color="auto"/>
        </w:pBdr>
        <w:rPr>
          <w:rFonts w:asciiTheme="majorHAnsi" w:hAnsiTheme="majorHAnsi" w:cstheme="majorHAnsi"/>
          <w:b/>
          <w:color w:val="000000" w:themeColor="text1"/>
          <w:sz w:val="28"/>
          <w:szCs w:val="28"/>
        </w:rPr>
      </w:pPr>
    </w:p>
    <w:p w14:paraId="2F99E957" w14:textId="77777777" w:rsidR="00FF0DF2" w:rsidRPr="007F2BA6" w:rsidRDefault="00FF0DF2" w:rsidP="00AD2B45">
      <w:pPr>
        <w:pBdr>
          <w:bottom w:val="single" w:sz="4" w:space="1" w:color="auto"/>
        </w:pBdr>
        <w:rPr>
          <w:rFonts w:asciiTheme="majorHAnsi" w:hAnsiTheme="majorHAnsi" w:cstheme="majorHAnsi"/>
          <w:b/>
          <w:color w:val="000000" w:themeColor="text1"/>
          <w:sz w:val="28"/>
          <w:szCs w:val="28"/>
        </w:rPr>
      </w:pPr>
    </w:p>
    <w:p w14:paraId="36C3BA50" w14:textId="6D598061" w:rsidR="00F13361" w:rsidRPr="007F2BA6" w:rsidRDefault="003C5AB8" w:rsidP="00F13361">
      <w:pPr>
        <w:pBdr>
          <w:bottom w:val="single" w:sz="4" w:space="1" w:color="auto"/>
        </w:pBdr>
        <w:jc w:val="center"/>
        <w:rPr>
          <w:rFonts w:asciiTheme="majorHAnsi" w:hAnsiTheme="majorHAnsi" w:cstheme="majorHAnsi"/>
          <w:b/>
          <w:color w:val="000000" w:themeColor="text1"/>
          <w:sz w:val="28"/>
          <w:szCs w:val="28"/>
        </w:rPr>
      </w:pPr>
      <w:r w:rsidRPr="007F2BA6">
        <w:rPr>
          <w:rFonts w:asciiTheme="majorHAnsi" w:hAnsiTheme="majorHAnsi" w:cstheme="majorHAnsi"/>
          <w:b/>
          <w:color w:val="000000" w:themeColor="text1"/>
          <w:sz w:val="28"/>
          <w:szCs w:val="28"/>
        </w:rPr>
        <w:t>M</w:t>
      </w:r>
      <w:r w:rsidR="00F13361" w:rsidRPr="007F2BA6">
        <w:rPr>
          <w:rFonts w:asciiTheme="majorHAnsi" w:hAnsiTheme="majorHAnsi" w:cstheme="majorHAnsi"/>
          <w:b/>
          <w:color w:val="000000" w:themeColor="text1"/>
          <w:sz w:val="28"/>
          <w:szCs w:val="28"/>
        </w:rPr>
        <w:t>éthode, outils et évaluation</w:t>
      </w:r>
    </w:p>
    <w:p w14:paraId="69AA6F92" w14:textId="3C0F2CAF" w:rsidR="00F13361" w:rsidRPr="007F2BA6" w:rsidRDefault="003C5AB8" w:rsidP="00F13361">
      <w:pPr>
        <w:pBdr>
          <w:bottom w:val="single" w:sz="4" w:space="1" w:color="auto"/>
        </w:pBdr>
        <w:jc w:val="center"/>
        <w:rPr>
          <w:rFonts w:asciiTheme="majorHAnsi" w:hAnsiTheme="majorHAnsi" w:cstheme="majorHAnsi"/>
          <w:b/>
          <w:color w:val="000000" w:themeColor="text1"/>
          <w:sz w:val="28"/>
          <w:szCs w:val="28"/>
        </w:rPr>
      </w:pPr>
      <w:r w:rsidRPr="007F2BA6">
        <w:rPr>
          <w:rFonts w:asciiTheme="majorHAnsi" w:hAnsiTheme="majorHAnsi" w:cstheme="majorHAnsi"/>
          <w:b/>
          <w:color w:val="000000" w:themeColor="text1"/>
          <w:sz w:val="28"/>
          <w:szCs w:val="28"/>
        </w:rPr>
        <w:t>/</w:t>
      </w:r>
    </w:p>
    <w:p w14:paraId="373CF4FD" w14:textId="0DCF6D8D" w:rsidR="003C5AB8" w:rsidRDefault="003C5AB8" w:rsidP="00F13361">
      <w:pPr>
        <w:pBdr>
          <w:bottom w:val="single" w:sz="4" w:space="1" w:color="auto"/>
        </w:pBdr>
        <w:jc w:val="center"/>
        <w:rPr>
          <w:rFonts w:asciiTheme="majorHAnsi" w:hAnsiTheme="majorHAnsi" w:cstheme="majorHAnsi"/>
          <w:b/>
          <w:color w:val="000000" w:themeColor="text1"/>
          <w:sz w:val="28"/>
          <w:szCs w:val="28"/>
        </w:rPr>
      </w:pPr>
      <w:proofErr w:type="spellStart"/>
      <w:r w:rsidRPr="007F2BA6">
        <w:rPr>
          <w:rFonts w:asciiTheme="majorHAnsi" w:hAnsiTheme="majorHAnsi" w:cstheme="majorHAnsi"/>
          <w:b/>
          <w:color w:val="000000" w:themeColor="text1"/>
          <w:sz w:val="28"/>
          <w:szCs w:val="28"/>
        </w:rPr>
        <w:t>Teaching</w:t>
      </w:r>
      <w:proofErr w:type="spellEnd"/>
      <w:r w:rsidRPr="007F2BA6">
        <w:rPr>
          <w:rFonts w:asciiTheme="majorHAnsi" w:hAnsiTheme="majorHAnsi" w:cstheme="majorHAnsi"/>
          <w:b/>
          <w:color w:val="000000" w:themeColor="text1"/>
          <w:sz w:val="28"/>
          <w:szCs w:val="28"/>
        </w:rPr>
        <w:t xml:space="preserve"> Methods and </w:t>
      </w:r>
      <w:proofErr w:type="spellStart"/>
      <w:r w:rsidRPr="007F2BA6">
        <w:rPr>
          <w:rFonts w:asciiTheme="majorHAnsi" w:hAnsiTheme="majorHAnsi" w:cstheme="majorHAnsi"/>
          <w:b/>
          <w:color w:val="000000" w:themeColor="text1"/>
          <w:sz w:val="28"/>
          <w:szCs w:val="28"/>
        </w:rPr>
        <w:t>Assessment</w:t>
      </w:r>
      <w:proofErr w:type="spellEnd"/>
      <w:r w:rsidRPr="007F2BA6">
        <w:rPr>
          <w:rFonts w:asciiTheme="majorHAnsi" w:hAnsiTheme="majorHAnsi" w:cstheme="majorHAnsi"/>
          <w:b/>
          <w:color w:val="000000" w:themeColor="text1"/>
          <w:sz w:val="28"/>
          <w:szCs w:val="28"/>
        </w:rPr>
        <w:t xml:space="preserve"> </w:t>
      </w:r>
      <w:proofErr w:type="spellStart"/>
      <w:r w:rsidRPr="00F13361">
        <w:rPr>
          <w:rFonts w:asciiTheme="majorHAnsi" w:hAnsiTheme="majorHAnsi" w:cstheme="majorHAnsi"/>
          <w:b/>
          <w:color w:val="000000" w:themeColor="text1"/>
          <w:sz w:val="28"/>
          <w:szCs w:val="28"/>
        </w:rPr>
        <w:t>Strategy</w:t>
      </w:r>
      <w:proofErr w:type="spellEnd"/>
    </w:p>
    <w:p w14:paraId="10988755" w14:textId="77777777" w:rsidR="007F2BA6" w:rsidRPr="00F13361" w:rsidRDefault="007F2BA6" w:rsidP="00F13361">
      <w:pPr>
        <w:pBdr>
          <w:bottom w:val="single" w:sz="4" w:space="1" w:color="auto"/>
        </w:pBdr>
        <w:jc w:val="center"/>
        <w:rPr>
          <w:rFonts w:asciiTheme="majorHAnsi" w:hAnsiTheme="majorHAnsi" w:cstheme="majorHAnsi"/>
          <w:b/>
          <w:color w:val="000000" w:themeColor="text1"/>
          <w:sz w:val="28"/>
          <w:szCs w:val="28"/>
        </w:rPr>
      </w:pPr>
    </w:p>
    <w:p w14:paraId="388F65F4" w14:textId="77777777" w:rsidR="003C5AB8" w:rsidRPr="00F13361" w:rsidRDefault="003C5AB8" w:rsidP="003C5AB8">
      <w:pPr>
        <w:jc w:val="both"/>
        <w:rPr>
          <w:rFonts w:asciiTheme="majorHAnsi" w:hAnsiTheme="majorHAnsi" w:cstheme="majorHAnsi"/>
          <w:color w:val="000000" w:themeColor="text1"/>
          <w:sz w:val="22"/>
          <w:szCs w:val="22"/>
        </w:rPr>
      </w:pPr>
    </w:p>
    <w:p w14:paraId="70470586" w14:textId="6D76DA4C" w:rsidR="003C5AB8" w:rsidRPr="00F13361" w:rsidRDefault="003C5AB8" w:rsidP="003C5AB8">
      <w:pPr>
        <w:spacing w:before="100" w:beforeAutospacing="1" w:after="100" w:afterAutospacing="1"/>
        <w:ind w:firstLine="708"/>
        <w:rPr>
          <w:rFonts w:asciiTheme="majorHAnsi" w:hAnsiTheme="majorHAnsi" w:cstheme="majorHAnsi"/>
          <w:color w:val="000000" w:themeColor="text1"/>
          <w:sz w:val="22"/>
          <w:szCs w:val="22"/>
        </w:rPr>
      </w:pPr>
      <w:r w:rsidRPr="00F13361">
        <w:rPr>
          <w:rFonts w:asciiTheme="majorHAnsi" w:hAnsiTheme="majorHAnsi" w:cstheme="majorHAnsi"/>
          <w:i/>
          <w:iCs/>
          <w:color w:val="000000" w:themeColor="text1"/>
          <w:sz w:val="22"/>
          <w:szCs w:val="22"/>
          <w:lang w:val="fr-FR"/>
        </w:rPr>
        <w:t>Participation en classe</w:t>
      </w:r>
      <w:r w:rsidRPr="00F13361">
        <w:rPr>
          <w:rFonts w:asciiTheme="majorHAnsi" w:hAnsiTheme="majorHAnsi" w:cstheme="majorHAnsi"/>
          <w:color w:val="000000" w:themeColor="text1"/>
          <w:sz w:val="22"/>
          <w:szCs w:val="22"/>
          <w:lang w:val="fr-FR"/>
        </w:rPr>
        <w:t xml:space="preserve"> : </w:t>
      </w:r>
      <w:r w:rsidRPr="00F13361">
        <w:rPr>
          <w:rFonts w:asciiTheme="majorHAnsi" w:hAnsiTheme="majorHAnsi" w:cstheme="majorHAnsi"/>
          <w:b/>
          <w:bCs/>
          <w:color w:val="000000" w:themeColor="text1"/>
          <w:sz w:val="22"/>
          <w:szCs w:val="22"/>
          <w:lang w:val="fr-FR"/>
        </w:rPr>
        <w:t>Chaque</w:t>
      </w:r>
      <w:r w:rsidRPr="00F13361">
        <w:rPr>
          <w:rFonts w:asciiTheme="majorHAnsi" w:hAnsiTheme="majorHAnsi" w:cstheme="majorHAnsi"/>
          <w:color w:val="000000" w:themeColor="text1"/>
          <w:sz w:val="22"/>
          <w:szCs w:val="22"/>
          <w:lang w:val="fr-FR"/>
        </w:rPr>
        <w:t xml:space="preserve"> étudiant(e) doit arriver en classe</w:t>
      </w:r>
      <w:r w:rsidR="00C9127E" w:rsidRPr="00F13361">
        <w:rPr>
          <w:rFonts w:asciiTheme="majorHAnsi" w:hAnsiTheme="majorHAnsi" w:cstheme="majorHAnsi"/>
          <w:color w:val="000000" w:themeColor="text1"/>
          <w:sz w:val="22"/>
          <w:szCs w:val="22"/>
          <w:lang w:val="fr-FR"/>
        </w:rPr>
        <w:t>, comme aux activités organisées, en</w:t>
      </w:r>
      <w:r w:rsidRPr="00F13361">
        <w:rPr>
          <w:rFonts w:asciiTheme="majorHAnsi" w:hAnsiTheme="majorHAnsi" w:cstheme="majorHAnsi"/>
          <w:color w:val="000000" w:themeColor="text1"/>
          <w:sz w:val="22"/>
          <w:szCs w:val="22"/>
          <w:lang w:val="fr-FR"/>
        </w:rPr>
        <w:t xml:space="preserve"> ayant bien préparé les lectures de la semaine</w:t>
      </w:r>
      <w:r w:rsidR="00C9127E" w:rsidRPr="00F13361">
        <w:rPr>
          <w:rFonts w:asciiTheme="majorHAnsi" w:hAnsiTheme="majorHAnsi" w:cstheme="majorHAnsi"/>
          <w:color w:val="000000" w:themeColor="text1"/>
          <w:sz w:val="22"/>
          <w:szCs w:val="22"/>
          <w:lang w:val="fr-FR"/>
        </w:rPr>
        <w:t xml:space="preserve"> et ce,</w:t>
      </w:r>
      <w:r w:rsidRPr="00F13361">
        <w:rPr>
          <w:rFonts w:asciiTheme="majorHAnsi" w:hAnsiTheme="majorHAnsi" w:cstheme="majorHAnsi"/>
          <w:color w:val="000000" w:themeColor="text1"/>
          <w:sz w:val="22"/>
          <w:szCs w:val="22"/>
          <w:lang w:val="fr-FR"/>
        </w:rPr>
        <w:t xml:space="preserve"> en vue d’une contribution active à la discussion </w:t>
      </w:r>
      <w:r w:rsidR="00C9127E" w:rsidRPr="00F13361">
        <w:rPr>
          <w:rFonts w:asciiTheme="majorHAnsi" w:hAnsiTheme="majorHAnsi" w:cstheme="majorHAnsi"/>
          <w:color w:val="000000" w:themeColor="text1"/>
          <w:sz w:val="22"/>
          <w:szCs w:val="22"/>
          <w:lang w:val="fr-FR"/>
        </w:rPr>
        <w:t>et aux travaux</w:t>
      </w:r>
      <w:r w:rsidRPr="00F13361">
        <w:rPr>
          <w:rFonts w:asciiTheme="majorHAnsi" w:hAnsiTheme="majorHAnsi" w:cstheme="majorHAnsi"/>
          <w:color w:val="000000" w:themeColor="text1"/>
          <w:sz w:val="22"/>
          <w:szCs w:val="22"/>
          <w:lang w:val="fr-FR"/>
        </w:rPr>
        <w:t xml:space="preserve">. Dans la mesure du possible il est recommandé de lire chaque </w:t>
      </w:r>
      <w:r w:rsidR="00C9127E" w:rsidRPr="00F13361">
        <w:rPr>
          <w:rFonts w:asciiTheme="majorHAnsi" w:hAnsiTheme="majorHAnsi" w:cstheme="majorHAnsi"/>
          <w:color w:val="000000" w:themeColor="text1"/>
          <w:sz w:val="22"/>
          <w:szCs w:val="22"/>
          <w:lang w:val="fr-FR"/>
        </w:rPr>
        <w:t>ressource proposée</w:t>
      </w:r>
      <w:r w:rsidRPr="00F13361">
        <w:rPr>
          <w:rFonts w:asciiTheme="majorHAnsi" w:hAnsiTheme="majorHAnsi" w:cstheme="majorHAnsi"/>
          <w:color w:val="000000" w:themeColor="text1"/>
          <w:sz w:val="22"/>
          <w:szCs w:val="22"/>
          <w:lang w:val="fr-FR"/>
        </w:rPr>
        <w:t xml:space="preserve"> deux fois. </w:t>
      </w:r>
      <w:r w:rsidRPr="00F13361">
        <w:rPr>
          <w:rFonts w:asciiTheme="majorHAnsi" w:hAnsiTheme="majorHAnsi" w:cstheme="majorHAnsi"/>
          <w:i/>
          <w:iCs/>
          <w:color w:val="000000" w:themeColor="text1"/>
          <w:sz w:val="22"/>
          <w:szCs w:val="22"/>
          <w:lang w:val="fr-FR"/>
        </w:rPr>
        <w:t xml:space="preserve">Pondération : </w:t>
      </w:r>
      <w:r w:rsidR="00F13361" w:rsidRPr="00F13361">
        <w:rPr>
          <w:rFonts w:asciiTheme="majorHAnsi" w:hAnsiTheme="majorHAnsi" w:cstheme="majorHAnsi"/>
          <w:i/>
          <w:iCs/>
          <w:color w:val="000000" w:themeColor="text1"/>
          <w:sz w:val="22"/>
          <w:szCs w:val="22"/>
          <w:lang w:val="fr-FR"/>
        </w:rPr>
        <w:t>3</w:t>
      </w:r>
      <w:r w:rsidRPr="00F13361">
        <w:rPr>
          <w:rFonts w:asciiTheme="majorHAnsi" w:hAnsiTheme="majorHAnsi" w:cstheme="majorHAnsi"/>
          <w:i/>
          <w:iCs/>
          <w:color w:val="000000" w:themeColor="text1"/>
          <w:sz w:val="22"/>
          <w:szCs w:val="22"/>
          <w:lang w:val="fr-FR"/>
        </w:rPr>
        <w:t>0%</w:t>
      </w:r>
    </w:p>
    <w:p w14:paraId="6FABD53F" w14:textId="7F5ABC9C" w:rsidR="003C5AB8" w:rsidRPr="00F13361" w:rsidRDefault="003C5AB8" w:rsidP="003C5AB8">
      <w:pPr>
        <w:spacing w:before="100" w:beforeAutospacing="1" w:after="100" w:afterAutospacing="1"/>
        <w:ind w:firstLine="708"/>
        <w:rPr>
          <w:rFonts w:asciiTheme="majorHAnsi" w:hAnsiTheme="majorHAnsi" w:cstheme="majorHAnsi"/>
          <w:color w:val="000000" w:themeColor="text1"/>
          <w:sz w:val="22"/>
          <w:szCs w:val="22"/>
        </w:rPr>
      </w:pPr>
      <w:r w:rsidRPr="00F13361">
        <w:rPr>
          <w:rFonts w:asciiTheme="majorHAnsi" w:hAnsiTheme="majorHAnsi" w:cstheme="majorHAnsi"/>
          <w:i/>
          <w:iCs/>
          <w:color w:val="000000" w:themeColor="text1"/>
          <w:sz w:val="22"/>
          <w:szCs w:val="22"/>
          <w:lang w:val="fr-FR"/>
        </w:rPr>
        <w:t>Problématisation</w:t>
      </w:r>
      <w:r w:rsidRPr="00F13361">
        <w:rPr>
          <w:rFonts w:asciiTheme="majorHAnsi" w:hAnsiTheme="majorHAnsi" w:cstheme="majorHAnsi"/>
          <w:color w:val="000000" w:themeColor="text1"/>
          <w:sz w:val="22"/>
          <w:szCs w:val="22"/>
          <w:lang w:val="fr-FR"/>
        </w:rPr>
        <w:t xml:space="preserve"> : </w:t>
      </w:r>
      <w:r w:rsidR="00C9127E" w:rsidRPr="00F13361">
        <w:rPr>
          <w:rFonts w:asciiTheme="majorHAnsi" w:hAnsiTheme="majorHAnsi" w:cstheme="majorHAnsi"/>
          <w:color w:val="000000" w:themeColor="text1"/>
          <w:sz w:val="22"/>
          <w:szCs w:val="22"/>
          <w:lang w:val="fr-FR"/>
        </w:rPr>
        <w:t>Deux</w:t>
      </w:r>
      <w:r w:rsidRPr="00F13361">
        <w:rPr>
          <w:rFonts w:asciiTheme="majorHAnsi" w:hAnsiTheme="majorHAnsi" w:cstheme="majorHAnsi"/>
          <w:color w:val="000000" w:themeColor="text1"/>
          <w:sz w:val="22"/>
          <w:szCs w:val="22"/>
          <w:lang w:val="fr-FR"/>
        </w:rPr>
        <w:t xml:space="preserve"> fois dans le courant du trimestre chaque étudiant(e) contribuera à animer</w:t>
      </w:r>
      <w:r w:rsidR="00C9127E" w:rsidRPr="00F13361">
        <w:rPr>
          <w:rFonts w:asciiTheme="majorHAnsi" w:hAnsiTheme="majorHAnsi" w:cstheme="majorHAnsi"/>
          <w:color w:val="000000" w:themeColor="text1"/>
          <w:sz w:val="22"/>
          <w:szCs w:val="22"/>
          <w:lang w:val="fr-FR"/>
        </w:rPr>
        <w:t>, en duo,</w:t>
      </w:r>
      <w:r w:rsidRPr="00F13361">
        <w:rPr>
          <w:rFonts w:asciiTheme="majorHAnsi" w:hAnsiTheme="majorHAnsi" w:cstheme="majorHAnsi"/>
          <w:color w:val="000000" w:themeColor="text1"/>
          <w:sz w:val="22"/>
          <w:szCs w:val="22"/>
          <w:lang w:val="fr-FR"/>
        </w:rPr>
        <w:t xml:space="preserve"> la discussion en préparant une question productive. Par question productive nous entendons une question</w:t>
      </w:r>
      <w:r w:rsidR="00C9127E" w:rsidRPr="00F13361">
        <w:rPr>
          <w:rFonts w:asciiTheme="majorHAnsi" w:hAnsiTheme="majorHAnsi" w:cstheme="majorHAnsi"/>
          <w:color w:val="000000" w:themeColor="text1"/>
          <w:sz w:val="22"/>
          <w:szCs w:val="22"/>
          <w:lang w:val="fr-FR"/>
        </w:rPr>
        <w:t xml:space="preserve"> qui,</w:t>
      </w:r>
      <w:r w:rsidRPr="00F13361">
        <w:rPr>
          <w:rFonts w:asciiTheme="majorHAnsi" w:hAnsiTheme="majorHAnsi" w:cstheme="majorHAnsi"/>
          <w:color w:val="000000" w:themeColor="text1"/>
          <w:sz w:val="22"/>
          <w:szCs w:val="22"/>
          <w:lang w:val="fr-FR"/>
        </w:rPr>
        <w:t xml:space="preserve"> ancrée dans le détail </w:t>
      </w:r>
      <w:r w:rsidR="00C9127E" w:rsidRPr="00F13361">
        <w:rPr>
          <w:rFonts w:asciiTheme="majorHAnsi" w:hAnsiTheme="majorHAnsi" w:cstheme="majorHAnsi"/>
          <w:color w:val="000000" w:themeColor="text1"/>
          <w:sz w:val="22"/>
          <w:szCs w:val="22"/>
          <w:lang w:val="fr-FR"/>
        </w:rPr>
        <w:t>d’un document (texte, podcast, film), récapitule et prolonge</w:t>
      </w:r>
      <w:r w:rsidRPr="00F13361">
        <w:rPr>
          <w:rFonts w:asciiTheme="majorHAnsi" w:hAnsiTheme="majorHAnsi" w:cstheme="majorHAnsi"/>
          <w:color w:val="000000" w:themeColor="text1"/>
          <w:sz w:val="22"/>
          <w:szCs w:val="22"/>
          <w:lang w:val="fr-FR"/>
        </w:rPr>
        <w:t xml:space="preserve"> </w:t>
      </w:r>
      <w:r w:rsidR="00C9127E" w:rsidRPr="00F13361">
        <w:rPr>
          <w:rFonts w:asciiTheme="majorHAnsi" w:hAnsiTheme="majorHAnsi" w:cstheme="majorHAnsi"/>
          <w:color w:val="000000" w:themeColor="text1"/>
          <w:sz w:val="22"/>
          <w:szCs w:val="22"/>
          <w:lang w:val="fr-FR"/>
        </w:rPr>
        <w:t>une</w:t>
      </w:r>
      <w:r w:rsidRPr="00F13361">
        <w:rPr>
          <w:rFonts w:asciiTheme="majorHAnsi" w:hAnsiTheme="majorHAnsi" w:cstheme="majorHAnsi"/>
          <w:color w:val="000000" w:themeColor="text1"/>
          <w:sz w:val="22"/>
          <w:szCs w:val="22"/>
          <w:lang w:val="fr-FR"/>
        </w:rPr>
        <w:t xml:space="preserve"> </w:t>
      </w:r>
      <w:r w:rsidR="00C9127E" w:rsidRPr="00F13361">
        <w:rPr>
          <w:rFonts w:asciiTheme="majorHAnsi" w:hAnsiTheme="majorHAnsi" w:cstheme="majorHAnsi"/>
          <w:color w:val="000000" w:themeColor="text1"/>
          <w:sz w:val="22"/>
          <w:szCs w:val="22"/>
          <w:lang w:val="fr-FR"/>
        </w:rPr>
        <w:t>des dimensions</w:t>
      </w:r>
      <w:r w:rsidRPr="00F13361">
        <w:rPr>
          <w:rFonts w:asciiTheme="majorHAnsi" w:hAnsiTheme="majorHAnsi" w:cstheme="majorHAnsi"/>
          <w:color w:val="000000" w:themeColor="text1"/>
          <w:sz w:val="22"/>
          <w:szCs w:val="22"/>
          <w:lang w:val="fr-FR"/>
        </w:rPr>
        <w:t xml:space="preserve"> problématiques développées dans le </w:t>
      </w:r>
      <w:r w:rsidR="00C9127E" w:rsidRPr="00F13361">
        <w:rPr>
          <w:rFonts w:asciiTheme="majorHAnsi" w:hAnsiTheme="majorHAnsi" w:cstheme="majorHAnsi"/>
          <w:color w:val="000000" w:themeColor="text1"/>
          <w:sz w:val="22"/>
          <w:szCs w:val="22"/>
          <w:lang w:val="fr-FR"/>
        </w:rPr>
        <w:t>séminaire (</w:t>
      </w:r>
      <w:r w:rsidR="00F13361" w:rsidRPr="00F13361">
        <w:rPr>
          <w:rFonts w:asciiTheme="majorHAnsi" w:hAnsiTheme="majorHAnsi" w:cstheme="majorHAnsi"/>
          <w:color w:val="000000" w:themeColor="text1"/>
          <w:sz w:val="22"/>
          <w:szCs w:val="22"/>
          <w:lang w:val="fr-FR"/>
        </w:rPr>
        <w:t xml:space="preserve">par exemple : </w:t>
      </w:r>
      <w:r w:rsidR="00C9127E" w:rsidRPr="00F13361">
        <w:rPr>
          <w:rFonts w:asciiTheme="majorHAnsi" w:hAnsiTheme="majorHAnsi" w:cstheme="majorHAnsi"/>
          <w:color w:val="000000" w:themeColor="text1"/>
          <w:sz w:val="22"/>
          <w:szCs w:val="22"/>
          <w:lang w:val="fr-FR"/>
        </w:rPr>
        <w:t>eau-ressource/eau-énergie/eau-paysage/eau-écologie)</w:t>
      </w:r>
      <w:r w:rsidRPr="00F13361">
        <w:rPr>
          <w:rFonts w:asciiTheme="majorHAnsi" w:hAnsiTheme="majorHAnsi" w:cstheme="majorHAnsi"/>
          <w:color w:val="000000" w:themeColor="text1"/>
          <w:sz w:val="22"/>
          <w:szCs w:val="22"/>
          <w:lang w:val="fr-FR"/>
        </w:rPr>
        <w:t xml:space="preserve">. En d’autres mots, il s’agit de travailler à </w:t>
      </w:r>
      <w:r w:rsidR="00F13361" w:rsidRPr="00F13361">
        <w:rPr>
          <w:rFonts w:asciiTheme="majorHAnsi" w:hAnsiTheme="majorHAnsi" w:cstheme="majorHAnsi"/>
          <w:color w:val="000000" w:themeColor="text1"/>
          <w:sz w:val="22"/>
          <w:szCs w:val="22"/>
          <w:lang w:val="fr-FR"/>
        </w:rPr>
        <w:t>la formulation d’</w:t>
      </w:r>
      <w:r w:rsidRPr="00F13361">
        <w:rPr>
          <w:rFonts w:asciiTheme="majorHAnsi" w:hAnsiTheme="majorHAnsi" w:cstheme="majorHAnsi"/>
          <w:color w:val="000000" w:themeColor="text1"/>
          <w:sz w:val="22"/>
          <w:szCs w:val="22"/>
          <w:lang w:val="fr-FR"/>
        </w:rPr>
        <w:t xml:space="preserve">une question qui ne soit pas simplement critique ni même ne se contente de dénoncer un défaut ou une limitation du </w:t>
      </w:r>
      <w:r w:rsidR="00F13361" w:rsidRPr="00F13361">
        <w:rPr>
          <w:rFonts w:asciiTheme="majorHAnsi" w:hAnsiTheme="majorHAnsi" w:cstheme="majorHAnsi"/>
          <w:color w:val="000000" w:themeColor="text1"/>
          <w:sz w:val="22"/>
          <w:szCs w:val="22"/>
          <w:lang w:val="fr-FR"/>
        </w:rPr>
        <w:t>document</w:t>
      </w:r>
      <w:r w:rsidRPr="00F13361">
        <w:rPr>
          <w:rFonts w:asciiTheme="majorHAnsi" w:hAnsiTheme="majorHAnsi" w:cstheme="majorHAnsi"/>
          <w:color w:val="000000" w:themeColor="text1"/>
          <w:sz w:val="22"/>
          <w:szCs w:val="22"/>
          <w:lang w:val="fr-FR"/>
        </w:rPr>
        <w:t>, mais bien à une question qui permette d’ouvrir le</w:t>
      </w:r>
      <w:r w:rsidR="00F13361" w:rsidRPr="00F13361">
        <w:rPr>
          <w:rFonts w:asciiTheme="majorHAnsi" w:hAnsiTheme="majorHAnsi" w:cstheme="majorHAnsi"/>
          <w:color w:val="000000" w:themeColor="text1"/>
          <w:sz w:val="22"/>
          <w:szCs w:val="22"/>
          <w:lang w:val="fr-FR"/>
        </w:rPr>
        <w:t>dit document</w:t>
      </w:r>
      <w:r w:rsidRPr="00F13361">
        <w:rPr>
          <w:rFonts w:asciiTheme="majorHAnsi" w:hAnsiTheme="majorHAnsi" w:cstheme="majorHAnsi"/>
          <w:color w:val="000000" w:themeColor="text1"/>
          <w:sz w:val="22"/>
          <w:szCs w:val="22"/>
          <w:lang w:val="fr-FR"/>
        </w:rPr>
        <w:t xml:space="preserve"> à d’autres </w:t>
      </w:r>
      <w:r w:rsidR="00F13361" w:rsidRPr="00F13361">
        <w:rPr>
          <w:rFonts w:asciiTheme="majorHAnsi" w:hAnsiTheme="majorHAnsi" w:cstheme="majorHAnsi"/>
          <w:color w:val="000000" w:themeColor="text1"/>
          <w:sz w:val="22"/>
          <w:szCs w:val="22"/>
          <w:lang w:val="fr-FR"/>
        </w:rPr>
        <w:t>questions – dans une sorte de riff anthropologique</w:t>
      </w:r>
      <w:r w:rsidRPr="00F13361">
        <w:rPr>
          <w:rFonts w:asciiTheme="majorHAnsi" w:hAnsiTheme="majorHAnsi" w:cstheme="majorHAnsi"/>
          <w:color w:val="000000" w:themeColor="text1"/>
          <w:sz w:val="22"/>
          <w:szCs w:val="22"/>
          <w:lang w:val="fr-FR"/>
        </w:rPr>
        <w:t xml:space="preserve">. </w:t>
      </w:r>
      <w:r w:rsidRPr="00F13361">
        <w:rPr>
          <w:rFonts w:asciiTheme="majorHAnsi" w:hAnsiTheme="majorHAnsi" w:cstheme="majorHAnsi"/>
          <w:i/>
          <w:iCs/>
          <w:color w:val="000000" w:themeColor="text1"/>
          <w:sz w:val="22"/>
          <w:szCs w:val="22"/>
          <w:lang w:val="fr-FR"/>
        </w:rPr>
        <w:t xml:space="preserve">Pondération : </w:t>
      </w:r>
      <w:r w:rsidR="00F13361" w:rsidRPr="00F13361">
        <w:rPr>
          <w:rFonts w:asciiTheme="majorHAnsi" w:hAnsiTheme="majorHAnsi" w:cstheme="majorHAnsi"/>
          <w:i/>
          <w:iCs/>
          <w:color w:val="000000" w:themeColor="text1"/>
          <w:sz w:val="22"/>
          <w:szCs w:val="22"/>
          <w:lang w:val="fr-FR"/>
        </w:rPr>
        <w:t>3</w:t>
      </w:r>
      <w:r w:rsidRPr="00F13361">
        <w:rPr>
          <w:rFonts w:asciiTheme="majorHAnsi" w:hAnsiTheme="majorHAnsi" w:cstheme="majorHAnsi"/>
          <w:i/>
          <w:iCs/>
          <w:color w:val="000000" w:themeColor="text1"/>
          <w:sz w:val="22"/>
          <w:szCs w:val="22"/>
          <w:lang w:val="fr-FR"/>
        </w:rPr>
        <w:t>0%</w:t>
      </w:r>
    </w:p>
    <w:p w14:paraId="2E20BD8F" w14:textId="6FEEE161" w:rsidR="003C5AB8" w:rsidRPr="003C3F47" w:rsidRDefault="003C5AB8" w:rsidP="003C5AB8">
      <w:pPr>
        <w:spacing w:before="100" w:beforeAutospacing="1" w:after="100" w:afterAutospacing="1"/>
        <w:ind w:firstLine="708"/>
        <w:rPr>
          <w:rFonts w:asciiTheme="majorHAnsi" w:hAnsiTheme="majorHAnsi" w:cstheme="majorHAnsi"/>
          <w:color w:val="000000" w:themeColor="text1"/>
          <w:sz w:val="22"/>
          <w:szCs w:val="22"/>
          <w:lang w:val="en-US"/>
        </w:rPr>
      </w:pPr>
      <w:r w:rsidRPr="00F13361">
        <w:rPr>
          <w:rFonts w:asciiTheme="majorHAnsi" w:hAnsiTheme="majorHAnsi" w:cstheme="majorHAnsi"/>
          <w:i/>
          <w:iCs/>
          <w:color w:val="000000" w:themeColor="text1"/>
          <w:sz w:val="22"/>
          <w:szCs w:val="22"/>
          <w:lang w:val="fr-FR"/>
        </w:rPr>
        <w:t>Travail final</w:t>
      </w:r>
      <w:r w:rsidRPr="00F13361">
        <w:rPr>
          <w:rFonts w:asciiTheme="majorHAnsi" w:hAnsiTheme="majorHAnsi" w:cstheme="majorHAnsi"/>
          <w:color w:val="000000" w:themeColor="text1"/>
          <w:sz w:val="22"/>
          <w:szCs w:val="22"/>
          <w:lang w:val="fr-FR"/>
        </w:rPr>
        <w:t xml:space="preserve"> :  Dissertation de 12-15 pages </w:t>
      </w:r>
      <w:r w:rsidRPr="00F13361">
        <w:rPr>
          <w:rFonts w:asciiTheme="majorHAnsi" w:hAnsiTheme="majorHAnsi" w:cstheme="majorHAnsi"/>
          <w:color w:val="000000" w:themeColor="text1"/>
          <w:sz w:val="16"/>
          <w:szCs w:val="16"/>
          <w:lang w:val="fr-FR"/>
        </w:rPr>
        <w:t>(</w:t>
      </w:r>
      <w:r w:rsidRPr="00F13361">
        <w:rPr>
          <w:rFonts w:asciiTheme="majorHAnsi" w:hAnsiTheme="majorHAnsi" w:cstheme="majorHAnsi"/>
          <w:i/>
          <w:iCs/>
          <w:color w:val="000000" w:themeColor="text1"/>
          <w:sz w:val="16"/>
          <w:szCs w:val="16"/>
          <w:lang w:val="fr-FR"/>
        </w:rPr>
        <w:t>Times New Roman,</w:t>
      </w:r>
      <w:r w:rsidRPr="00F13361">
        <w:rPr>
          <w:rFonts w:asciiTheme="majorHAnsi" w:hAnsiTheme="majorHAnsi" w:cstheme="majorHAnsi"/>
          <w:color w:val="000000" w:themeColor="text1"/>
          <w:sz w:val="16"/>
          <w:szCs w:val="16"/>
          <w:lang w:val="fr-FR"/>
        </w:rPr>
        <w:t xml:space="preserve"> 12 points, interligne simple, bibliographie comprise)</w:t>
      </w:r>
      <w:r w:rsidRPr="00F13361">
        <w:rPr>
          <w:rFonts w:asciiTheme="majorHAnsi" w:hAnsiTheme="majorHAnsi" w:cstheme="majorHAnsi"/>
          <w:color w:val="000000" w:themeColor="text1"/>
          <w:sz w:val="22"/>
          <w:szCs w:val="22"/>
          <w:lang w:val="fr-FR"/>
        </w:rPr>
        <w:t xml:space="preserve"> actualisant un projet de recherche (ou une partie de celui-ci, en se conc</w:t>
      </w:r>
      <w:r w:rsidR="00F13361" w:rsidRPr="00F13361">
        <w:rPr>
          <w:rFonts w:asciiTheme="majorHAnsi" w:hAnsiTheme="majorHAnsi" w:cstheme="majorHAnsi"/>
          <w:color w:val="000000" w:themeColor="text1"/>
          <w:sz w:val="22"/>
          <w:szCs w:val="22"/>
          <w:lang w:val="fr-FR"/>
        </w:rPr>
        <w:t>e</w:t>
      </w:r>
      <w:r w:rsidRPr="00F13361">
        <w:rPr>
          <w:rFonts w:asciiTheme="majorHAnsi" w:hAnsiTheme="majorHAnsi" w:cstheme="majorHAnsi"/>
          <w:color w:val="000000" w:themeColor="text1"/>
          <w:sz w:val="22"/>
          <w:szCs w:val="22"/>
          <w:lang w:val="fr-FR"/>
        </w:rPr>
        <w:t>ntrant, p</w:t>
      </w:r>
      <w:r w:rsidR="00F13361" w:rsidRPr="00F13361">
        <w:rPr>
          <w:rFonts w:asciiTheme="majorHAnsi" w:hAnsiTheme="majorHAnsi" w:cstheme="majorHAnsi"/>
          <w:color w:val="000000" w:themeColor="text1"/>
          <w:sz w:val="22"/>
          <w:szCs w:val="22"/>
          <w:lang w:val="fr-FR"/>
        </w:rPr>
        <w:t>a</w:t>
      </w:r>
      <w:r w:rsidRPr="00F13361">
        <w:rPr>
          <w:rFonts w:asciiTheme="majorHAnsi" w:hAnsiTheme="majorHAnsi" w:cstheme="majorHAnsi"/>
          <w:color w:val="000000" w:themeColor="text1"/>
          <w:sz w:val="22"/>
          <w:szCs w:val="22"/>
          <w:lang w:val="fr-FR"/>
        </w:rPr>
        <w:t xml:space="preserve">r exemple sur une question de méthode, d’empirie ou encore de théorie). Une actualisation dont on prendra soin de tracer les rapports avec un ou plusieurs thèmes abordés durant notre séminaire. </w:t>
      </w:r>
      <w:r w:rsidRPr="00F13361">
        <w:rPr>
          <w:rFonts w:asciiTheme="majorHAnsi" w:hAnsiTheme="majorHAnsi" w:cstheme="majorHAnsi"/>
          <w:i/>
          <w:iCs/>
          <w:color w:val="000000" w:themeColor="text1"/>
          <w:sz w:val="22"/>
          <w:szCs w:val="22"/>
          <w:lang w:val="fr-FR"/>
        </w:rPr>
        <w:t xml:space="preserve">Échéance double : </w:t>
      </w:r>
      <w:r w:rsidR="00F13361">
        <w:rPr>
          <w:rFonts w:asciiTheme="majorHAnsi" w:hAnsiTheme="majorHAnsi" w:cstheme="majorHAnsi"/>
          <w:b/>
          <w:bCs/>
          <w:i/>
          <w:iCs/>
          <w:color w:val="000000" w:themeColor="text1"/>
          <w:sz w:val="22"/>
          <w:szCs w:val="22"/>
          <w:lang w:val="fr-FR"/>
        </w:rPr>
        <w:t>21</w:t>
      </w:r>
      <w:r w:rsidRPr="00F13361">
        <w:rPr>
          <w:rFonts w:asciiTheme="majorHAnsi" w:hAnsiTheme="majorHAnsi" w:cstheme="majorHAnsi"/>
          <w:b/>
          <w:bCs/>
          <w:i/>
          <w:iCs/>
          <w:color w:val="000000" w:themeColor="text1"/>
          <w:sz w:val="22"/>
          <w:szCs w:val="22"/>
          <w:lang w:val="fr-FR"/>
        </w:rPr>
        <w:t xml:space="preserve"> </w:t>
      </w:r>
      <w:r w:rsidR="00F13361">
        <w:rPr>
          <w:rFonts w:asciiTheme="majorHAnsi" w:hAnsiTheme="majorHAnsi" w:cstheme="majorHAnsi"/>
          <w:b/>
          <w:bCs/>
          <w:i/>
          <w:iCs/>
          <w:color w:val="000000" w:themeColor="text1"/>
          <w:sz w:val="22"/>
          <w:szCs w:val="22"/>
          <w:lang w:val="fr-FR"/>
        </w:rPr>
        <w:t>mai</w:t>
      </w:r>
      <w:r w:rsidRPr="00F13361">
        <w:rPr>
          <w:rFonts w:asciiTheme="majorHAnsi" w:hAnsiTheme="majorHAnsi" w:cstheme="majorHAnsi"/>
          <w:b/>
          <w:bCs/>
          <w:i/>
          <w:iCs/>
          <w:color w:val="000000" w:themeColor="text1"/>
          <w:sz w:val="22"/>
          <w:szCs w:val="22"/>
          <w:lang w:val="fr-FR"/>
        </w:rPr>
        <w:t xml:space="preserve"> </w:t>
      </w:r>
      <w:r w:rsidRPr="00F13361">
        <w:rPr>
          <w:rFonts w:asciiTheme="majorHAnsi" w:hAnsiTheme="majorHAnsi" w:cstheme="majorHAnsi"/>
          <w:i/>
          <w:iCs/>
          <w:color w:val="000000" w:themeColor="text1"/>
          <w:sz w:val="22"/>
          <w:szCs w:val="22"/>
          <w:lang w:val="fr-FR"/>
        </w:rPr>
        <w:t>(présentation orale</w:t>
      </w:r>
      <w:r w:rsidR="00F13361">
        <w:rPr>
          <w:rFonts w:asciiTheme="majorHAnsi" w:hAnsiTheme="majorHAnsi" w:cstheme="majorHAnsi"/>
          <w:i/>
          <w:iCs/>
          <w:color w:val="000000" w:themeColor="text1"/>
          <w:sz w:val="22"/>
          <w:szCs w:val="22"/>
          <w:lang w:val="fr-FR"/>
        </w:rPr>
        <w:t xml:space="preserve"> du projet proposé</w:t>
      </w:r>
      <w:r w:rsidRPr="00F13361">
        <w:rPr>
          <w:rFonts w:asciiTheme="majorHAnsi" w:hAnsiTheme="majorHAnsi" w:cstheme="majorHAnsi"/>
          <w:i/>
          <w:iCs/>
          <w:color w:val="000000" w:themeColor="text1"/>
          <w:sz w:val="22"/>
          <w:szCs w:val="22"/>
          <w:lang w:val="fr-FR"/>
        </w:rPr>
        <w:t>)</w:t>
      </w:r>
      <w:r w:rsidRPr="00F13361">
        <w:rPr>
          <w:rFonts w:asciiTheme="majorHAnsi" w:hAnsiTheme="majorHAnsi" w:cstheme="majorHAnsi"/>
          <w:b/>
          <w:bCs/>
          <w:i/>
          <w:iCs/>
          <w:color w:val="000000" w:themeColor="text1"/>
          <w:sz w:val="22"/>
          <w:szCs w:val="22"/>
          <w:lang w:val="fr-FR"/>
        </w:rPr>
        <w:t xml:space="preserve"> &amp;</w:t>
      </w:r>
      <w:r w:rsidRPr="00F13361">
        <w:rPr>
          <w:rFonts w:asciiTheme="majorHAnsi" w:hAnsiTheme="majorHAnsi" w:cstheme="majorHAnsi"/>
          <w:i/>
          <w:iCs/>
          <w:color w:val="000000" w:themeColor="text1"/>
          <w:sz w:val="22"/>
          <w:szCs w:val="22"/>
          <w:lang w:val="fr-FR"/>
        </w:rPr>
        <w:t xml:space="preserve"> </w:t>
      </w:r>
      <w:r w:rsidRPr="00F13361">
        <w:rPr>
          <w:rFonts w:asciiTheme="majorHAnsi" w:hAnsiTheme="majorHAnsi" w:cstheme="majorHAnsi"/>
          <w:b/>
          <w:bCs/>
          <w:i/>
          <w:iCs/>
          <w:color w:val="000000" w:themeColor="text1"/>
          <w:sz w:val="22"/>
          <w:szCs w:val="22"/>
          <w:lang w:val="fr-FR"/>
        </w:rPr>
        <w:t xml:space="preserve">12 </w:t>
      </w:r>
      <w:r w:rsidR="00F13361">
        <w:rPr>
          <w:rFonts w:asciiTheme="majorHAnsi" w:hAnsiTheme="majorHAnsi" w:cstheme="majorHAnsi"/>
          <w:b/>
          <w:bCs/>
          <w:i/>
          <w:iCs/>
          <w:color w:val="000000" w:themeColor="text1"/>
          <w:sz w:val="22"/>
          <w:szCs w:val="22"/>
          <w:lang w:val="fr-FR"/>
        </w:rPr>
        <w:t>août</w:t>
      </w:r>
      <w:r w:rsidRPr="00F13361">
        <w:rPr>
          <w:rFonts w:asciiTheme="majorHAnsi" w:hAnsiTheme="majorHAnsi" w:cstheme="majorHAnsi"/>
          <w:b/>
          <w:bCs/>
          <w:i/>
          <w:iCs/>
          <w:color w:val="000000" w:themeColor="text1"/>
          <w:sz w:val="22"/>
          <w:szCs w:val="22"/>
          <w:lang w:val="fr-FR"/>
        </w:rPr>
        <w:t xml:space="preserve"> </w:t>
      </w:r>
      <w:r w:rsidRPr="00F13361">
        <w:rPr>
          <w:rFonts w:asciiTheme="majorHAnsi" w:hAnsiTheme="majorHAnsi" w:cstheme="majorHAnsi"/>
          <w:i/>
          <w:iCs/>
          <w:color w:val="000000" w:themeColor="text1"/>
          <w:sz w:val="22"/>
          <w:szCs w:val="22"/>
          <w:lang w:val="fr-FR"/>
        </w:rPr>
        <w:t xml:space="preserve">(texte écrit – sur la base de la présentation orale et des commentaires reçus alors). </w:t>
      </w:r>
      <w:proofErr w:type="spellStart"/>
      <w:proofErr w:type="gramStart"/>
      <w:r w:rsidRPr="003C3F47">
        <w:rPr>
          <w:rFonts w:asciiTheme="majorHAnsi" w:hAnsiTheme="majorHAnsi" w:cstheme="majorHAnsi"/>
          <w:i/>
          <w:iCs/>
          <w:color w:val="000000" w:themeColor="text1"/>
          <w:sz w:val="22"/>
          <w:szCs w:val="22"/>
          <w:lang w:val="en-US"/>
        </w:rPr>
        <w:t>Pondération</w:t>
      </w:r>
      <w:proofErr w:type="spellEnd"/>
      <w:r w:rsidRPr="003C3F47">
        <w:rPr>
          <w:rFonts w:asciiTheme="majorHAnsi" w:hAnsiTheme="majorHAnsi" w:cstheme="majorHAnsi"/>
          <w:i/>
          <w:iCs/>
          <w:color w:val="000000" w:themeColor="text1"/>
          <w:sz w:val="22"/>
          <w:szCs w:val="22"/>
          <w:lang w:val="en-US"/>
        </w:rPr>
        <w:t> :</w:t>
      </w:r>
      <w:proofErr w:type="gramEnd"/>
      <w:r w:rsidRPr="003C3F47">
        <w:rPr>
          <w:rFonts w:asciiTheme="majorHAnsi" w:hAnsiTheme="majorHAnsi" w:cstheme="majorHAnsi"/>
          <w:i/>
          <w:iCs/>
          <w:color w:val="000000" w:themeColor="text1"/>
          <w:sz w:val="22"/>
          <w:szCs w:val="22"/>
          <w:lang w:val="en-US"/>
        </w:rPr>
        <w:t xml:space="preserve"> 40%</w:t>
      </w:r>
    </w:p>
    <w:p w14:paraId="69E5F23A" w14:textId="24B0E256" w:rsidR="00666526" w:rsidRDefault="007F2BA6" w:rsidP="007F2BA6">
      <w:pPr>
        <w:jc w:val="center"/>
        <w:rPr>
          <w:rFonts w:asciiTheme="majorHAnsi" w:hAnsiTheme="majorHAnsi" w:cstheme="majorHAnsi"/>
          <w:b/>
          <w:color w:val="000000" w:themeColor="text1"/>
          <w:sz w:val="28"/>
          <w:szCs w:val="28"/>
          <w:lang w:val="en-US"/>
        </w:rPr>
      </w:pPr>
      <w:r w:rsidRPr="007F2BA6">
        <w:rPr>
          <w:rFonts w:asciiTheme="majorHAnsi" w:hAnsiTheme="majorHAnsi" w:cstheme="majorHAnsi"/>
          <w:b/>
          <w:color w:val="000000" w:themeColor="text1"/>
          <w:sz w:val="28"/>
          <w:szCs w:val="28"/>
          <w:lang w:val="en-US"/>
        </w:rPr>
        <w:t>/</w:t>
      </w:r>
    </w:p>
    <w:p w14:paraId="449B6732" w14:textId="77777777" w:rsidR="007F2BA6" w:rsidRPr="007F2BA6" w:rsidRDefault="007F2BA6" w:rsidP="007F2BA6">
      <w:pPr>
        <w:jc w:val="center"/>
        <w:rPr>
          <w:rFonts w:asciiTheme="majorHAnsi" w:hAnsiTheme="majorHAnsi" w:cstheme="majorHAnsi"/>
          <w:color w:val="000000" w:themeColor="text1"/>
          <w:sz w:val="22"/>
          <w:szCs w:val="22"/>
          <w:lang w:val="en-US"/>
        </w:rPr>
      </w:pPr>
    </w:p>
    <w:p w14:paraId="159D2673" w14:textId="490D3FEB" w:rsidR="007F2BA6" w:rsidRPr="007F2BA6" w:rsidRDefault="007F2BA6" w:rsidP="007F2BA6">
      <w:pPr>
        <w:ind w:firstLine="708"/>
        <w:jc w:val="both"/>
        <w:rPr>
          <w:rFonts w:asciiTheme="majorHAnsi" w:hAnsiTheme="majorHAnsi" w:cstheme="majorHAnsi"/>
          <w:color w:val="000000" w:themeColor="text1"/>
          <w:sz w:val="22"/>
          <w:szCs w:val="22"/>
          <w:lang w:val="en-US"/>
        </w:rPr>
      </w:pPr>
      <w:r w:rsidRPr="007F2BA6">
        <w:rPr>
          <w:rFonts w:asciiTheme="majorHAnsi" w:hAnsiTheme="majorHAnsi" w:cstheme="majorHAnsi"/>
          <w:i/>
          <w:iCs/>
          <w:color w:val="000000" w:themeColor="text1"/>
          <w:sz w:val="22"/>
          <w:szCs w:val="22"/>
          <w:lang w:val="en-US"/>
        </w:rPr>
        <w:t>Class participation:</w:t>
      </w:r>
      <w:r w:rsidRPr="007F2BA6">
        <w:rPr>
          <w:rFonts w:asciiTheme="majorHAnsi" w:hAnsiTheme="majorHAnsi" w:cstheme="majorHAnsi"/>
          <w:color w:val="000000" w:themeColor="text1"/>
          <w:sz w:val="22"/>
          <w:szCs w:val="22"/>
          <w:lang w:val="en-US"/>
        </w:rPr>
        <w:t xml:space="preserve"> </w:t>
      </w:r>
      <w:r w:rsidRPr="007F2BA6">
        <w:rPr>
          <w:rFonts w:asciiTheme="majorHAnsi" w:hAnsiTheme="majorHAnsi" w:cstheme="majorHAnsi"/>
          <w:b/>
          <w:bCs/>
          <w:color w:val="000000" w:themeColor="text1"/>
          <w:sz w:val="22"/>
          <w:szCs w:val="22"/>
          <w:lang w:val="en-US"/>
        </w:rPr>
        <w:t>Each</w:t>
      </w:r>
      <w:r w:rsidRPr="007F2BA6">
        <w:rPr>
          <w:rFonts w:asciiTheme="majorHAnsi" w:hAnsiTheme="majorHAnsi" w:cstheme="majorHAnsi"/>
          <w:color w:val="000000" w:themeColor="text1"/>
          <w:sz w:val="22"/>
          <w:szCs w:val="22"/>
          <w:lang w:val="en-US"/>
        </w:rPr>
        <w:t xml:space="preserve"> student must arrive in class, as well as at </w:t>
      </w:r>
      <w:r w:rsidR="00AD2B45">
        <w:rPr>
          <w:rFonts w:asciiTheme="majorHAnsi" w:hAnsiTheme="majorHAnsi" w:cstheme="majorHAnsi"/>
          <w:color w:val="000000" w:themeColor="text1"/>
          <w:sz w:val="22"/>
          <w:szCs w:val="22"/>
          <w:lang w:val="en-US"/>
        </w:rPr>
        <w:t xml:space="preserve">every </w:t>
      </w:r>
      <w:r w:rsidRPr="007F2BA6">
        <w:rPr>
          <w:rFonts w:asciiTheme="majorHAnsi" w:hAnsiTheme="majorHAnsi" w:cstheme="majorHAnsi"/>
          <w:color w:val="000000" w:themeColor="text1"/>
          <w:sz w:val="22"/>
          <w:szCs w:val="22"/>
          <w:lang w:val="en-US"/>
        </w:rPr>
        <w:t>organized activit</w:t>
      </w:r>
      <w:r w:rsidR="00D96169">
        <w:rPr>
          <w:rFonts w:asciiTheme="majorHAnsi" w:hAnsiTheme="majorHAnsi" w:cstheme="majorHAnsi"/>
          <w:color w:val="000000" w:themeColor="text1"/>
          <w:sz w:val="22"/>
          <w:szCs w:val="22"/>
          <w:lang w:val="en-US"/>
        </w:rPr>
        <w:t>y</w:t>
      </w:r>
      <w:r w:rsidRPr="007F2BA6">
        <w:rPr>
          <w:rFonts w:asciiTheme="majorHAnsi" w:hAnsiTheme="majorHAnsi" w:cstheme="majorHAnsi"/>
          <w:color w:val="000000" w:themeColor="text1"/>
          <w:sz w:val="22"/>
          <w:szCs w:val="22"/>
          <w:lang w:val="en-US"/>
        </w:rPr>
        <w:t>, having well prepared the week's readings</w:t>
      </w:r>
      <w:r w:rsidR="00AD2B45">
        <w:rPr>
          <w:rFonts w:asciiTheme="majorHAnsi" w:hAnsiTheme="majorHAnsi" w:cstheme="majorHAnsi"/>
          <w:color w:val="000000" w:themeColor="text1"/>
          <w:sz w:val="22"/>
          <w:szCs w:val="22"/>
          <w:lang w:val="en-US"/>
        </w:rPr>
        <w:t xml:space="preserve"> -</w:t>
      </w:r>
      <w:r w:rsidRPr="007F2BA6">
        <w:rPr>
          <w:rFonts w:asciiTheme="majorHAnsi" w:hAnsiTheme="majorHAnsi" w:cstheme="majorHAnsi"/>
          <w:color w:val="000000" w:themeColor="text1"/>
          <w:sz w:val="22"/>
          <w:szCs w:val="22"/>
          <w:lang w:val="en-US"/>
        </w:rPr>
        <w:t xml:space="preserve"> with a view to actively contributing to the discussion and work</w:t>
      </w:r>
      <w:r w:rsidR="00AD2B45">
        <w:rPr>
          <w:rFonts w:asciiTheme="majorHAnsi" w:hAnsiTheme="majorHAnsi" w:cstheme="majorHAnsi"/>
          <w:color w:val="000000" w:themeColor="text1"/>
          <w:sz w:val="22"/>
          <w:szCs w:val="22"/>
          <w:lang w:val="en-US"/>
        </w:rPr>
        <w:t xml:space="preserve"> at stake</w:t>
      </w:r>
      <w:r w:rsidRPr="007F2BA6">
        <w:rPr>
          <w:rFonts w:asciiTheme="majorHAnsi" w:hAnsiTheme="majorHAnsi" w:cstheme="majorHAnsi"/>
          <w:color w:val="000000" w:themeColor="text1"/>
          <w:sz w:val="22"/>
          <w:szCs w:val="22"/>
          <w:lang w:val="en-US"/>
        </w:rPr>
        <w:t xml:space="preserve">. </w:t>
      </w:r>
      <w:r>
        <w:rPr>
          <w:rFonts w:asciiTheme="majorHAnsi" w:hAnsiTheme="majorHAnsi" w:cstheme="majorHAnsi"/>
          <w:color w:val="000000" w:themeColor="text1"/>
          <w:sz w:val="22"/>
          <w:szCs w:val="22"/>
          <w:lang w:val="en-US"/>
        </w:rPr>
        <w:t>Whenever possible</w:t>
      </w:r>
      <w:r w:rsidRPr="007F2BA6">
        <w:rPr>
          <w:rFonts w:asciiTheme="majorHAnsi" w:hAnsiTheme="majorHAnsi" w:cstheme="majorHAnsi"/>
          <w:color w:val="000000" w:themeColor="text1"/>
          <w:sz w:val="22"/>
          <w:szCs w:val="22"/>
          <w:lang w:val="en-US"/>
        </w:rPr>
        <w:t xml:space="preserve"> it is recommended to read each resource provided twice. </w:t>
      </w:r>
      <w:r w:rsidRPr="007F2BA6">
        <w:rPr>
          <w:rFonts w:asciiTheme="majorHAnsi" w:hAnsiTheme="majorHAnsi" w:cstheme="majorHAnsi"/>
          <w:i/>
          <w:iCs/>
          <w:color w:val="000000" w:themeColor="text1"/>
          <w:sz w:val="22"/>
          <w:szCs w:val="22"/>
          <w:lang w:val="en-US"/>
        </w:rPr>
        <w:t>30%</w:t>
      </w:r>
    </w:p>
    <w:p w14:paraId="0ECE90D0" w14:textId="77777777" w:rsidR="007F2BA6" w:rsidRPr="007F2BA6" w:rsidRDefault="007F2BA6" w:rsidP="007F2BA6">
      <w:pPr>
        <w:jc w:val="both"/>
        <w:rPr>
          <w:rFonts w:asciiTheme="majorHAnsi" w:hAnsiTheme="majorHAnsi" w:cstheme="majorHAnsi"/>
          <w:color w:val="000000" w:themeColor="text1"/>
          <w:sz w:val="22"/>
          <w:szCs w:val="22"/>
          <w:lang w:val="en-US"/>
        </w:rPr>
      </w:pPr>
    </w:p>
    <w:p w14:paraId="48D8CC17" w14:textId="118505DA" w:rsidR="007F2BA6" w:rsidRPr="007F2BA6" w:rsidRDefault="007F2BA6" w:rsidP="007F2BA6">
      <w:pPr>
        <w:ind w:firstLine="708"/>
        <w:jc w:val="both"/>
        <w:rPr>
          <w:rFonts w:asciiTheme="majorHAnsi" w:hAnsiTheme="majorHAnsi" w:cstheme="majorHAnsi"/>
          <w:i/>
          <w:iCs/>
          <w:color w:val="000000" w:themeColor="text1"/>
          <w:sz w:val="22"/>
          <w:szCs w:val="22"/>
          <w:lang w:val="en-US"/>
        </w:rPr>
      </w:pPr>
      <w:r w:rsidRPr="007F2BA6">
        <w:rPr>
          <w:rFonts w:asciiTheme="majorHAnsi" w:hAnsiTheme="majorHAnsi" w:cstheme="majorHAnsi"/>
          <w:i/>
          <w:iCs/>
          <w:color w:val="000000" w:themeColor="text1"/>
          <w:sz w:val="22"/>
          <w:szCs w:val="22"/>
          <w:lang w:val="en-US"/>
        </w:rPr>
        <w:t>Problematization:</w:t>
      </w:r>
      <w:r w:rsidRPr="007F2BA6">
        <w:rPr>
          <w:rFonts w:asciiTheme="majorHAnsi" w:hAnsiTheme="majorHAnsi" w:cstheme="majorHAnsi"/>
          <w:color w:val="000000" w:themeColor="text1"/>
          <w:sz w:val="22"/>
          <w:szCs w:val="22"/>
          <w:lang w:val="en-US"/>
        </w:rPr>
        <w:t xml:space="preserve"> Twice during the term each student will contribute to leading, in pairs, the discussion by preparing a productive question. By productive question </w:t>
      </w:r>
      <w:r w:rsidR="00AD2B45" w:rsidRPr="00AD2B45">
        <w:rPr>
          <w:rFonts w:asciiTheme="majorHAnsi" w:hAnsiTheme="majorHAnsi" w:cstheme="majorHAnsi"/>
          <w:color w:val="000000" w:themeColor="text1"/>
          <w:sz w:val="22"/>
          <w:szCs w:val="22"/>
          <w:lang w:val="en-US"/>
        </w:rPr>
        <w:t>I</w:t>
      </w:r>
      <w:r w:rsidRPr="007F2BA6">
        <w:rPr>
          <w:rFonts w:asciiTheme="majorHAnsi" w:hAnsiTheme="majorHAnsi" w:cstheme="majorHAnsi"/>
          <w:color w:val="000000" w:themeColor="text1"/>
          <w:sz w:val="22"/>
          <w:szCs w:val="22"/>
          <w:lang w:val="en-US"/>
        </w:rPr>
        <w:t xml:space="preserve"> mean a question which, anchored in the detail of a document (text, podcast, film), summarizes and extends one of the </w:t>
      </w:r>
      <w:r w:rsidR="00AD2B45" w:rsidRPr="00AD2B45">
        <w:rPr>
          <w:rFonts w:asciiTheme="majorHAnsi" w:hAnsiTheme="majorHAnsi" w:cstheme="majorHAnsi"/>
          <w:color w:val="000000" w:themeColor="text1"/>
          <w:sz w:val="22"/>
          <w:szCs w:val="22"/>
          <w:lang w:val="en-US"/>
        </w:rPr>
        <w:t>anthropological</w:t>
      </w:r>
      <w:r w:rsidR="00AD2B45">
        <w:rPr>
          <w:rFonts w:asciiTheme="majorHAnsi" w:hAnsiTheme="majorHAnsi" w:cstheme="majorHAnsi"/>
          <w:color w:val="000000" w:themeColor="text1"/>
          <w:sz w:val="22"/>
          <w:szCs w:val="22"/>
          <w:lang w:val="en-US"/>
        </w:rPr>
        <w:t xml:space="preserve"> </w:t>
      </w:r>
      <w:r w:rsidRPr="007F2BA6">
        <w:rPr>
          <w:rFonts w:asciiTheme="majorHAnsi" w:hAnsiTheme="majorHAnsi" w:cstheme="majorHAnsi"/>
          <w:color w:val="000000" w:themeColor="text1"/>
          <w:sz w:val="22"/>
          <w:szCs w:val="22"/>
          <w:lang w:val="en-US"/>
        </w:rPr>
        <w:t xml:space="preserve">dimensions developed in the seminar (for example: water-resource/water-energy/water-landscape/water-ecology). In other words, </w:t>
      </w:r>
      <w:r w:rsidR="00AD2B45">
        <w:rPr>
          <w:rFonts w:asciiTheme="majorHAnsi" w:hAnsiTheme="majorHAnsi" w:cstheme="majorHAnsi"/>
          <w:color w:val="000000" w:themeColor="text1"/>
          <w:sz w:val="22"/>
          <w:szCs w:val="22"/>
          <w:lang w:val="en-US"/>
        </w:rPr>
        <w:t xml:space="preserve">you would need to design </w:t>
      </w:r>
      <w:r w:rsidRPr="007F2BA6">
        <w:rPr>
          <w:rFonts w:asciiTheme="majorHAnsi" w:hAnsiTheme="majorHAnsi" w:cstheme="majorHAnsi"/>
          <w:color w:val="000000" w:themeColor="text1"/>
          <w:sz w:val="22"/>
          <w:szCs w:val="22"/>
          <w:lang w:val="en-US"/>
        </w:rPr>
        <w:t>a question which allows us to open</w:t>
      </w:r>
      <w:r w:rsidR="00AD2B45">
        <w:rPr>
          <w:rFonts w:asciiTheme="majorHAnsi" w:hAnsiTheme="majorHAnsi" w:cstheme="majorHAnsi"/>
          <w:color w:val="000000" w:themeColor="text1"/>
          <w:sz w:val="22"/>
          <w:szCs w:val="22"/>
          <w:lang w:val="en-US"/>
        </w:rPr>
        <w:t xml:space="preserve"> up the</w:t>
      </w:r>
      <w:r w:rsidRPr="007F2BA6">
        <w:rPr>
          <w:rFonts w:asciiTheme="majorHAnsi" w:hAnsiTheme="majorHAnsi" w:cstheme="majorHAnsi"/>
          <w:color w:val="000000" w:themeColor="text1"/>
          <w:sz w:val="22"/>
          <w:szCs w:val="22"/>
          <w:lang w:val="en-US"/>
        </w:rPr>
        <w:t xml:space="preserve"> said document to other questions – in a sort of anthropological riff. </w:t>
      </w:r>
      <w:r w:rsidRPr="007F2BA6">
        <w:rPr>
          <w:rFonts w:asciiTheme="majorHAnsi" w:hAnsiTheme="majorHAnsi" w:cstheme="majorHAnsi"/>
          <w:i/>
          <w:iCs/>
          <w:color w:val="000000" w:themeColor="text1"/>
          <w:sz w:val="22"/>
          <w:szCs w:val="22"/>
          <w:lang w:val="en-US"/>
        </w:rPr>
        <w:t>30%</w:t>
      </w:r>
    </w:p>
    <w:p w14:paraId="5D0E78D5" w14:textId="77777777" w:rsidR="007F2BA6" w:rsidRPr="00AD2B45" w:rsidRDefault="007F2BA6" w:rsidP="007F2BA6">
      <w:pPr>
        <w:jc w:val="both"/>
        <w:rPr>
          <w:rFonts w:asciiTheme="majorHAnsi" w:hAnsiTheme="majorHAnsi" w:cstheme="majorHAnsi"/>
          <w:color w:val="000000" w:themeColor="text1"/>
          <w:sz w:val="22"/>
          <w:szCs w:val="22"/>
          <w:lang w:val="en-US"/>
        </w:rPr>
      </w:pPr>
    </w:p>
    <w:p w14:paraId="24B7F194" w14:textId="79ECE1E9" w:rsidR="00666526" w:rsidRPr="003C3F47" w:rsidRDefault="007F2BA6" w:rsidP="00BF220A">
      <w:pPr>
        <w:ind w:firstLine="708"/>
        <w:jc w:val="both"/>
        <w:rPr>
          <w:rFonts w:asciiTheme="majorHAnsi" w:hAnsiTheme="majorHAnsi" w:cstheme="majorHAnsi"/>
          <w:color w:val="000000" w:themeColor="text1"/>
          <w:sz w:val="22"/>
          <w:szCs w:val="22"/>
        </w:rPr>
      </w:pPr>
      <w:r w:rsidRPr="007F2BA6">
        <w:rPr>
          <w:rFonts w:asciiTheme="majorHAnsi" w:hAnsiTheme="majorHAnsi" w:cstheme="majorHAnsi"/>
          <w:i/>
          <w:iCs/>
          <w:color w:val="000000" w:themeColor="text1"/>
          <w:sz w:val="22"/>
          <w:szCs w:val="22"/>
          <w:lang w:val="en-US"/>
        </w:rPr>
        <w:t>Final paper:</w:t>
      </w:r>
      <w:r w:rsidRPr="007F2BA6">
        <w:rPr>
          <w:rFonts w:asciiTheme="majorHAnsi" w:hAnsiTheme="majorHAnsi" w:cstheme="majorHAnsi"/>
          <w:color w:val="000000" w:themeColor="text1"/>
          <w:sz w:val="22"/>
          <w:szCs w:val="22"/>
          <w:lang w:val="en-US"/>
        </w:rPr>
        <w:t xml:space="preserve"> Dissertation of 12-15 pages (</w:t>
      </w:r>
      <w:r w:rsidRPr="007F2BA6">
        <w:rPr>
          <w:rFonts w:asciiTheme="majorHAnsi" w:hAnsiTheme="majorHAnsi" w:cstheme="majorHAnsi"/>
          <w:color w:val="000000" w:themeColor="text1"/>
          <w:sz w:val="18"/>
          <w:szCs w:val="18"/>
          <w:lang w:val="en-US"/>
        </w:rPr>
        <w:t>Times New Roman, 12 points, single spacing, bibliography included</w:t>
      </w:r>
      <w:r w:rsidRPr="007F2BA6">
        <w:rPr>
          <w:rFonts w:asciiTheme="majorHAnsi" w:hAnsiTheme="majorHAnsi" w:cstheme="majorHAnsi"/>
          <w:color w:val="000000" w:themeColor="text1"/>
          <w:sz w:val="22"/>
          <w:szCs w:val="22"/>
          <w:lang w:val="en-US"/>
        </w:rPr>
        <w:t xml:space="preserve">) </w:t>
      </w:r>
      <w:r w:rsidR="00BF220A">
        <w:rPr>
          <w:rFonts w:asciiTheme="majorHAnsi" w:hAnsiTheme="majorHAnsi" w:cstheme="majorHAnsi"/>
          <w:color w:val="000000" w:themeColor="text1"/>
          <w:sz w:val="22"/>
          <w:szCs w:val="22"/>
          <w:lang w:val="en-US"/>
        </w:rPr>
        <w:t>based on one or several dimensions developed during the seminar. Those dimensions</w:t>
      </w:r>
      <w:r w:rsidRPr="007F2BA6">
        <w:rPr>
          <w:rFonts w:asciiTheme="majorHAnsi" w:hAnsiTheme="majorHAnsi" w:cstheme="majorHAnsi"/>
          <w:color w:val="000000" w:themeColor="text1"/>
          <w:sz w:val="22"/>
          <w:szCs w:val="22"/>
          <w:lang w:val="en-US"/>
        </w:rPr>
        <w:t xml:space="preserve"> </w:t>
      </w:r>
      <w:r w:rsidR="00AD2B45" w:rsidRPr="00AD2B45">
        <w:rPr>
          <w:rFonts w:asciiTheme="majorHAnsi" w:hAnsiTheme="majorHAnsi" w:cstheme="majorHAnsi"/>
          <w:color w:val="000000" w:themeColor="text1"/>
          <w:sz w:val="22"/>
          <w:szCs w:val="22"/>
          <w:lang w:val="en-US"/>
        </w:rPr>
        <w:t>(</w:t>
      </w:r>
      <w:r w:rsidR="00BF220A">
        <w:rPr>
          <w:rFonts w:asciiTheme="majorHAnsi" w:hAnsiTheme="majorHAnsi" w:cstheme="majorHAnsi"/>
          <w:color w:val="000000" w:themeColor="text1"/>
          <w:sz w:val="22"/>
          <w:szCs w:val="22"/>
          <w:lang w:val="en-US"/>
        </w:rPr>
        <w:t xml:space="preserve">be they </w:t>
      </w:r>
      <w:r w:rsidR="00AD2B45" w:rsidRPr="00AD2B45">
        <w:rPr>
          <w:rFonts w:asciiTheme="majorHAnsi" w:hAnsiTheme="majorHAnsi" w:cstheme="majorHAnsi"/>
          <w:color w:val="000000" w:themeColor="text1"/>
          <w:sz w:val="22"/>
          <w:szCs w:val="22"/>
          <w:lang w:val="en-US"/>
        </w:rPr>
        <w:t>empirical, method</w:t>
      </w:r>
      <w:r w:rsidR="00AD2B45">
        <w:rPr>
          <w:rFonts w:asciiTheme="majorHAnsi" w:hAnsiTheme="majorHAnsi" w:cstheme="majorHAnsi"/>
          <w:color w:val="000000" w:themeColor="text1"/>
          <w:sz w:val="22"/>
          <w:szCs w:val="22"/>
          <w:lang w:val="en-US"/>
        </w:rPr>
        <w:t>ological or even theoretical)</w:t>
      </w:r>
      <w:r w:rsidR="00BF220A">
        <w:rPr>
          <w:rFonts w:asciiTheme="majorHAnsi" w:hAnsiTheme="majorHAnsi" w:cstheme="majorHAnsi"/>
          <w:color w:val="000000" w:themeColor="text1"/>
          <w:sz w:val="22"/>
          <w:szCs w:val="22"/>
          <w:lang w:val="en-US"/>
        </w:rPr>
        <w:t xml:space="preserve"> must be related to a topic of your choice that will feed forward our understanding of environmental anthropology when it comes to water. </w:t>
      </w:r>
      <w:r w:rsidRPr="007F2BA6">
        <w:rPr>
          <w:rFonts w:asciiTheme="majorHAnsi" w:hAnsiTheme="majorHAnsi" w:cstheme="majorHAnsi"/>
          <w:color w:val="000000" w:themeColor="text1"/>
          <w:sz w:val="22"/>
          <w:szCs w:val="22"/>
          <w:lang w:val="en-US"/>
        </w:rPr>
        <w:t xml:space="preserve">Double deadline: </w:t>
      </w:r>
      <w:r w:rsidRPr="007F2BA6">
        <w:rPr>
          <w:rFonts w:asciiTheme="majorHAnsi" w:hAnsiTheme="majorHAnsi" w:cstheme="majorHAnsi"/>
          <w:b/>
          <w:bCs/>
          <w:color w:val="000000" w:themeColor="text1"/>
          <w:sz w:val="22"/>
          <w:szCs w:val="22"/>
          <w:lang w:val="en-US"/>
        </w:rPr>
        <w:t>May 21st</w:t>
      </w:r>
      <w:r w:rsidRPr="007F2BA6">
        <w:rPr>
          <w:rFonts w:asciiTheme="majorHAnsi" w:hAnsiTheme="majorHAnsi" w:cstheme="majorHAnsi"/>
          <w:color w:val="000000" w:themeColor="text1"/>
          <w:sz w:val="22"/>
          <w:szCs w:val="22"/>
          <w:lang w:val="en-US"/>
        </w:rPr>
        <w:t xml:space="preserve"> (oral presentation of the proposed project) &amp; </w:t>
      </w:r>
      <w:r w:rsidRPr="007F2BA6">
        <w:rPr>
          <w:rFonts w:asciiTheme="majorHAnsi" w:hAnsiTheme="majorHAnsi" w:cstheme="majorHAnsi"/>
          <w:b/>
          <w:bCs/>
          <w:color w:val="000000" w:themeColor="text1"/>
          <w:sz w:val="22"/>
          <w:szCs w:val="22"/>
          <w:lang w:val="en-US"/>
        </w:rPr>
        <w:t>August 12th</w:t>
      </w:r>
      <w:r w:rsidRPr="007F2BA6">
        <w:rPr>
          <w:rFonts w:asciiTheme="majorHAnsi" w:hAnsiTheme="majorHAnsi" w:cstheme="majorHAnsi"/>
          <w:color w:val="000000" w:themeColor="text1"/>
          <w:sz w:val="22"/>
          <w:szCs w:val="22"/>
          <w:lang w:val="en-US"/>
        </w:rPr>
        <w:t xml:space="preserve"> (written text – based on the oral presentation and comments received then). </w:t>
      </w:r>
      <w:r w:rsidRPr="003C3F47">
        <w:rPr>
          <w:rFonts w:asciiTheme="majorHAnsi" w:hAnsiTheme="majorHAnsi" w:cstheme="majorHAnsi"/>
          <w:i/>
          <w:iCs/>
          <w:color w:val="000000" w:themeColor="text1"/>
          <w:sz w:val="22"/>
          <w:szCs w:val="22"/>
        </w:rPr>
        <w:t>40%</w:t>
      </w:r>
    </w:p>
    <w:p w14:paraId="14A67084" w14:textId="77777777" w:rsidR="00666526" w:rsidRPr="003C3F47" w:rsidRDefault="00666526" w:rsidP="00AE4293">
      <w:pPr>
        <w:pBdr>
          <w:bottom w:val="single" w:sz="4" w:space="1" w:color="auto"/>
        </w:pBdr>
        <w:jc w:val="both"/>
        <w:rPr>
          <w:rFonts w:asciiTheme="majorHAnsi" w:hAnsiTheme="majorHAnsi" w:cstheme="majorHAnsi"/>
          <w:b/>
          <w:color w:val="000000" w:themeColor="text1"/>
          <w:sz w:val="28"/>
          <w:szCs w:val="28"/>
        </w:rPr>
      </w:pPr>
    </w:p>
    <w:p w14:paraId="72F0E572" w14:textId="77777777" w:rsidR="00666526" w:rsidRPr="003C3F47" w:rsidRDefault="00666526" w:rsidP="00AE4293">
      <w:pPr>
        <w:pBdr>
          <w:bottom w:val="single" w:sz="4" w:space="1" w:color="auto"/>
        </w:pBdr>
        <w:jc w:val="both"/>
        <w:rPr>
          <w:rFonts w:asciiTheme="majorHAnsi" w:hAnsiTheme="majorHAnsi" w:cstheme="majorHAnsi"/>
          <w:b/>
          <w:color w:val="000000" w:themeColor="text1"/>
          <w:sz w:val="28"/>
          <w:szCs w:val="28"/>
        </w:rPr>
      </w:pPr>
    </w:p>
    <w:p w14:paraId="202E962A" w14:textId="6AABAEB8" w:rsidR="00AE4293" w:rsidRPr="005812DB" w:rsidRDefault="00AE4293" w:rsidP="00AE4293">
      <w:pPr>
        <w:pBdr>
          <w:bottom w:val="single" w:sz="4" w:space="1" w:color="auto"/>
        </w:pBdr>
        <w:jc w:val="both"/>
        <w:rPr>
          <w:rFonts w:asciiTheme="majorHAnsi" w:hAnsiTheme="majorHAnsi" w:cstheme="majorHAnsi"/>
          <w:b/>
          <w:color w:val="000000" w:themeColor="text1"/>
          <w:sz w:val="28"/>
          <w:szCs w:val="28"/>
        </w:rPr>
      </w:pPr>
      <w:r w:rsidRPr="005812DB">
        <w:rPr>
          <w:rFonts w:asciiTheme="majorHAnsi" w:hAnsiTheme="majorHAnsi" w:cstheme="majorHAnsi"/>
          <w:b/>
          <w:color w:val="000000" w:themeColor="text1"/>
          <w:sz w:val="28"/>
          <w:szCs w:val="28"/>
          <w:lang w:val="fr-FR"/>
        </w:rPr>
        <w:t>Politiques d’évaluation et attentes</w:t>
      </w:r>
    </w:p>
    <w:p w14:paraId="364396CF" w14:textId="77777777" w:rsidR="00AE4293" w:rsidRPr="005812DB" w:rsidRDefault="00AE4293" w:rsidP="00AE4293">
      <w:pPr>
        <w:pStyle w:val="NormalWeb"/>
        <w:shd w:val="clear" w:color="auto" w:fill="FFFFFF"/>
        <w:spacing w:before="0" w:beforeAutospacing="0" w:after="0" w:afterAutospacing="0"/>
        <w:textAlignment w:val="baseline"/>
        <w:rPr>
          <w:rFonts w:asciiTheme="majorHAnsi" w:hAnsiTheme="majorHAnsi" w:cstheme="majorHAnsi"/>
          <w:lang w:val="fr-CA"/>
        </w:rPr>
      </w:pPr>
    </w:p>
    <w:p w14:paraId="59FD5CF6" w14:textId="77777777" w:rsidR="00AE4293" w:rsidRPr="005812DB" w:rsidRDefault="00AE4293" w:rsidP="00AE4293">
      <w:pPr>
        <w:widowControl w:val="0"/>
        <w:ind w:firstLine="708"/>
        <w:jc w:val="both"/>
        <w:rPr>
          <w:rFonts w:asciiTheme="majorHAnsi" w:hAnsiTheme="majorHAnsi" w:cstheme="majorHAnsi"/>
          <w:i/>
          <w:color w:val="000000" w:themeColor="text1"/>
          <w:sz w:val="22"/>
          <w:szCs w:val="22"/>
        </w:rPr>
      </w:pPr>
      <w:r w:rsidRPr="005812DB">
        <w:rPr>
          <w:rFonts w:asciiTheme="majorHAnsi" w:hAnsiTheme="majorHAnsi" w:cstheme="majorHAnsi"/>
          <w:i/>
          <w:color w:val="000000" w:themeColor="text1"/>
          <w:sz w:val="22"/>
          <w:szCs w:val="22"/>
          <w:lang w:val="fr-FR"/>
        </w:rPr>
        <w:t>Présence au cours</w:t>
      </w:r>
    </w:p>
    <w:p w14:paraId="67E43A6F"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La présence à chaque séance est obligatoire. Vous devez vous présenter au début de la séance et, sauf en cas d'urgence, rester pendant toute la session.</w:t>
      </w:r>
    </w:p>
    <w:p w14:paraId="39A291D6"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2CC18C98" w14:textId="77777777" w:rsidR="00AE4293" w:rsidRPr="005812DB" w:rsidRDefault="00AE4293" w:rsidP="00AE4293">
      <w:pPr>
        <w:widowControl w:val="0"/>
        <w:ind w:firstLine="708"/>
        <w:jc w:val="both"/>
        <w:rPr>
          <w:rFonts w:asciiTheme="majorHAnsi" w:hAnsiTheme="majorHAnsi" w:cstheme="majorHAnsi"/>
          <w:i/>
          <w:color w:val="000000" w:themeColor="text1"/>
          <w:sz w:val="22"/>
          <w:szCs w:val="22"/>
        </w:rPr>
      </w:pPr>
      <w:r w:rsidRPr="005812DB">
        <w:rPr>
          <w:rFonts w:asciiTheme="majorHAnsi" w:hAnsiTheme="majorHAnsi" w:cstheme="majorHAnsi"/>
          <w:i/>
          <w:color w:val="000000" w:themeColor="text1"/>
          <w:sz w:val="22"/>
          <w:szCs w:val="22"/>
          <w:lang w:val="fr-FR"/>
        </w:rPr>
        <w:t>Engagement en termes de temps</w:t>
      </w:r>
    </w:p>
    <w:p w14:paraId="183B727F" w14:textId="6E79EC24"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 xml:space="preserve">Pour bien réussir un cours de 3 crédits, les étudiants devraient s’attendre à consacrer au moins 6 heures par </w:t>
      </w:r>
      <w:r w:rsidR="00F13361">
        <w:rPr>
          <w:rFonts w:asciiTheme="majorHAnsi" w:hAnsiTheme="majorHAnsi" w:cstheme="majorHAnsi"/>
          <w:iCs/>
          <w:color w:val="000000" w:themeColor="text1"/>
          <w:sz w:val="22"/>
          <w:szCs w:val="22"/>
          <w:lang w:val="fr-FR"/>
        </w:rPr>
        <w:t>séance</w:t>
      </w:r>
      <w:r w:rsidRPr="005812DB">
        <w:rPr>
          <w:rFonts w:asciiTheme="majorHAnsi" w:hAnsiTheme="majorHAnsi" w:cstheme="majorHAnsi"/>
          <w:iCs/>
          <w:color w:val="000000" w:themeColor="text1"/>
          <w:sz w:val="22"/>
          <w:szCs w:val="22"/>
          <w:lang w:val="fr-FR"/>
        </w:rPr>
        <w:t xml:space="preserve"> à des travaux, des lectures et des études à l’extérieur de la salle de classe, pour un total de 9 heures en moyenne, par </w:t>
      </w:r>
      <w:r w:rsidR="00F13361">
        <w:rPr>
          <w:rFonts w:asciiTheme="majorHAnsi" w:hAnsiTheme="majorHAnsi" w:cstheme="majorHAnsi"/>
          <w:iCs/>
          <w:color w:val="000000" w:themeColor="text1"/>
          <w:sz w:val="22"/>
          <w:szCs w:val="22"/>
          <w:lang w:val="fr-FR"/>
        </w:rPr>
        <w:t>séance</w:t>
      </w:r>
      <w:r w:rsidRPr="005812DB">
        <w:rPr>
          <w:rFonts w:asciiTheme="majorHAnsi" w:hAnsiTheme="majorHAnsi" w:cstheme="majorHAnsi"/>
          <w:iCs/>
          <w:color w:val="000000" w:themeColor="text1"/>
          <w:sz w:val="22"/>
          <w:szCs w:val="22"/>
          <w:lang w:val="fr-FR"/>
        </w:rPr>
        <w:t>.</w:t>
      </w:r>
    </w:p>
    <w:p w14:paraId="3BA42C5B"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24467E12" w14:textId="77777777" w:rsidR="00AE4293" w:rsidRPr="005812DB" w:rsidRDefault="00AE4293" w:rsidP="00AE4293">
      <w:pPr>
        <w:widowControl w:val="0"/>
        <w:ind w:firstLine="708"/>
        <w:jc w:val="both"/>
        <w:rPr>
          <w:rFonts w:asciiTheme="majorHAnsi" w:hAnsiTheme="majorHAnsi" w:cstheme="majorHAnsi"/>
          <w:i/>
          <w:color w:val="000000" w:themeColor="text1"/>
          <w:sz w:val="22"/>
          <w:szCs w:val="22"/>
        </w:rPr>
      </w:pPr>
      <w:r w:rsidRPr="005812DB">
        <w:rPr>
          <w:rFonts w:asciiTheme="majorHAnsi" w:hAnsiTheme="majorHAnsi" w:cstheme="majorHAnsi"/>
          <w:i/>
          <w:color w:val="000000" w:themeColor="text1"/>
          <w:sz w:val="22"/>
          <w:szCs w:val="22"/>
          <w:lang w:val="fr-FR"/>
        </w:rPr>
        <w:t>Attentes linguistiques</w:t>
      </w:r>
    </w:p>
    <w:p w14:paraId="3F5F384E" w14:textId="16E1257D"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Ce cours est présenté en français</w:t>
      </w:r>
      <w:r w:rsidR="00F13361">
        <w:rPr>
          <w:rFonts w:asciiTheme="majorHAnsi" w:hAnsiTheme="majorHAnsi" w:cstheme="majorHAnsi"/>
          <w:iCs/>
          <w:color w:val="000000" w:themeColor="text1"/>
          <w:sz w:val="22"/>
          <w:szCs w:val="22"/>
          <w:lang w:val="fr-FR"/>
        </w:rPr>
        <w:t xml:space="preserve"> </w:t>
      </w:r>
      <w:r w:rsidR="00F13361" w:rsidRPr="00F13361">
        <w:rPr>
          <w:rFonts w:asciiTheme="majorHAnsi" w:hAnsiTheme="majorHAnsi" w:cstheme="majorHAnsi"/>
          <w:b/>
          <w:bCs/>
          <w:iCs/>
          <w:color w:val="000000" w:themeColor="text1"/>
          <w:sz w:val="22"/>
          <w:szCs w:val="22"/>
          <w:lang w:val="fr-FR"/>
        </w:rPr>
        <w:t>ET</w:t>
      </w:r>
      <w:r w:rsidR="00F13361">
        <w:rPr>
          <w:rFonts w:asciiTheme="majorHAnsi" w:hAnsiTheme="majorHAnsi" w:cstheme="majorHAnsi"/>
          <w:iCs/>
          <w:color w:val="000000" w:themeColor="text1"/>
          <w:sz w:val="22"/>
          <w:szCs w:val="22"/>
          <w:lang w:val="fr-FR"/>
        </w:rPr>
        <w:t xml:space="preserve"> an anglais</w:t>
      </w:r>
      <w:r w:rsidRPr="005812DB">
        <w:rPr>
          <w:rFonts w:asciiTheme="majorHAnsi" w:hAnsiTheme="majorHAnsi" w:cstheme="majorHAnsi"/>
          <w:iCs/>
          <w:color w:val="000000" w:themeColor="text1"/>
          <w:sz w:val="22"/>
          <w:szCs w:val="22"/>
          <w:lang w:val="fr-FR"/>
        </w:rPr>
        <w:t xml:space="preserve">. Toutes les interactions en classe, y compris les forums de discussion en ligne, et la rétroaction se dérouleront </w:t>
      </w:r>
      <w:r w:rsidR="00F13361">
        <w:rPr>
          <w:rFonts w:asciiTheme="majorHAnsi" w:hAnsiTheme="majorHAnsi" w:cstheme="majorHAnsi"/>
          <w:iCs/>
          <w:color w:val="000000" w:themeColor="text1"/>
          <w:sz w:val="22"/>
          <w:szCs w:val="22"/>
          <w:lang w:val="fr-FR"/>
        </w:rPr>
        <w:t>dans les deux langues</w:t>
      </w:r>
      <w:r w:rsidRPr="005812DB">
        <w:rPr>
          <w:rFonts w:asciiTheme="majorHAnsi" w:hAnsiTheme="majorHAnsi" w:cstheme="majorHAnsi"/>
          <w:iCs/>
          <w:color w:val="000000" w:themeColor="text1"/>
          <w:sz w:val="22"/>
          <w:szCs w:val="22"/>
          <w:lang w:val="fr-FR"/>
        </w:rPr>
        <w:t>. Comme une partie de votre évaluation portera sur vos capacités linguistiques, il est recommandé de prendre les mesures appropriées pour éviter les fautes d'orthographe, de syntaxe, de ponctuation, l'utilisation inappropriée des termes, etc. Vous pouvez être pénalisé jusqu'à 15 % pour des soumissions mal formulées, à la discrétion du professeur.</w:t>
      </w:r>
    </w:p>
    <w:p w14:paraId="42FFD1EA"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6B24E615" w14:textId="77777777" w:rsidR="00AE4293" w:rsidRPr="005812DB" w:rsidRDefault="00AE4293" w:rsidP="00AE4293">
      <w:pPr>
        <w:widowControl w:val="0"/>
        <w:ind w:firstLine="708"/>
        <w:jc w:val="both"/>
        <w:rPr>
          <w:rFonts w:asciiTheme="majorHAnsi" w:hAnsiTheme="majorHAnsi" w:cstheme="majorHAnsi"/>
          <w:i/>
          <w:color w:val="000000" w:themeColor="text1"/>
          <w:sz w:val="22"/>
          <w:szCs w:val="22"/>
        </w:rPr>
      </w:pPr>
      <w:r w:rsidRPr="005812DB">
        <w:rPr>
          <w:rFonts w:asciiTheme="majorHAnsi" w:hAnsiTheme="majorHAnsi" w:cstheme="majorHAnsi"/>
          <w:i/>
          <w:color w:val="000000" w:themeColor="text1"/>
          <w:sz w:val="22"/>
          <w:szCs w:val="22"/>
          <w:lang w:val="fr-FR"/>
        </w:rPr>
        <w:t>Appareils électroniques (portables, téléphones intelligents, etc.)</w:t>
      </w:r>
    </w:p>
    <w:p w14:paraId="019B98F0"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 xml:space="preserve">Sauf demande spécifique, </w:t>
      </w:r>
      <w:r w:rsidRPr="005812DB">
        <w:rPr>
          <w:rFonts w:asciiTheme="majorHAnsi" w:hAnsiTheme="majorHAnsi" w:cstheme="majorHAnsi"/>
          <w:iCs/>
          <w:color w:val="000000" w:themeColor="text1"/>
          <w:sz w:val="22"/>
          <w:szCs w:val="22"/>
        </w:rPr>
        <w:t>veuillez vous</w:t>
      </w:r>
      <w:r w:rsidRPr="005812DB">
        <w:rPr>
          <w:rFonts w:asciiTheme="majorHAnsi" w:hAnsiTheme="majorHAnsi" w:cstheme="majorHAnsi"/>
          <w:iCs/>
          <w:color w:val="000000" w:themeColor="text1"/>
          <w:sz w:val="22"/>
          <w:szCs w:val="22"/>
          <w:lang w:val="fr-FR"/>
        </w:rPr>
        <w:t xml:space="preserve"> abstenir d'utiliser des appareils électroniques pendant les cours, sauf pour la prise de notes, si nécessaire. Comme le temps disponible en classe est très limité, je vous demande de privilégier ce temps pour participer aux discussions en classe et à d'autres activités liées au contenu. </w:t>
      </w:r>
    </w:p>
    <w:p w14:paraId="4946D27A"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3D05815E"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La participation active et l'engagement vis-à-vis du contenu et avec vos pairs contribueront à vous assurer de bonnes notes de participation ce semestre.</w:t>
      </w:r>
    </w:p>
    <w:p w14:paraId="1740B96F"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29169956" w14:textId="77777777" w:rsidR="00AE4293" w:rsidRPr="005812DB" w:rsidRDefault="00AE4293" w:rsidP="00AE4293">
      <w:pPr>
        <w:widowControl w:val="0"/>
        <w:ind w:firstLine="708"/>
        <w:jc w:val="both"/>
        <w:rPr>
          <w:rFonts w:asciiTheme="majorHAnsi" w:hAnsiTheme="majorHAnsi" w:cstheme="majorHAnsi"/>
          <w:i/>
          <w:color w:val="000000" w:themeColor="text1"/>
          <w:sz w:val="22"/>
          <w:szCs w:val="22"/>
        </w:rPr>
      </w:pPr>
      <w:r w:rsidRPr="005812DB">
        <w:rPr>
          <w:rFonts w:asciiTheme="majorHAnsi" w:hAnsiTheme="majorHAnsi" w:cstheme="majorHAnsi"/>
          <w:i/>
          <w:color w:val="000000" w:themeColor="text1"/>
          <w:sz w:val="22"/>
          <w:szCs w:val="22"/>
          <w:lang w:val="fr-FR"/>
        </w:rPr>
        <w:t>Travaux en retard</w:t>
      </w:r>
    </w:p>
    <w:p w14:paraId="6305530E"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 xml:space="preserve">Tous travaux doivent être soumis à la date et à l'heure prévues. </w:t>
      </w:r>
    </w:p>
    <w:p w14:paraId="5E501F9E"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 xml:space="preserve">Toutes les soumissions en retard seront immédiatement pénalisées de 5%, avec un supplément de 5% pour chaque jour de retard, jusqu'à un maximum de 3 jours, y compris les week-ends. Après trois jours, vous recevrez une note de zéro (0 %). </w:t>
      </w:r>
    </w:p>
    <w:p w14:paraId="42D9E0F1"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03ACA379" w14:textId="1A6A3955" w:rsidR="002746D8" w:rsidRPr="005812DB" w:rsidRDefault="002746D8" w:rsidP="002746D8">
      <w:pPr>
        <w:rPr>
          <w:rFonts w:asciiTheme="majorHAnsi" w:hAnsiTheme="majorHAnsi" w:cstheme="majorHAnsi"/>
        </w:rPr>
      </w:pPr>
      <w:r w:rsidRPr="005812DB">
        <w:rPr>
          <w:rFonts w:asciiTheme="majorHAnsi" w:hAnsiTheme="majorHAnsi" w:cstheme="majorHAnsi"/>
          <w:color w:val="000000"/>
          <w:sz w:val="22"/>
          <w:szCs w:val="22"/>
        </w:rPr>
        <w:t>Toute absence à une évaluation sans raison valable entraîne la note « 0 ».  À partir de septembre 2022, selon le règlement académique I-9.5, les étudiants peuvent demander un seul différé par cours. Les étudiants souhaitant demander un différé doivent remplir le formulaire de note différé et soumettre la documentation pertinente dans un délai de 5 jours suivant l’évaluation. La Faculté se réserve le droit d’accepter ou de refuser la raison. Les étudiants dont la demande sera acceptée devront passer une évaluation différée à une date ultérieure. </w:t>
      </w:r>
    </w:p>
    <w:p w14:paraId="36FDB4A4"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3E07C43B"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 xml:space="preserve">La Faculté se réserve le droit d’accepter ou de refuser la raison avancée s’il ne s’agit pas d’une raison médicale. Les raisons telles que les voyages, le travail et les erreurs commises dans la lecture de l’horaire des examens ne sont habituellement pas acceptées. </w:t>
      </w:r>
    </w:p>
    <w:p w14:paraId="4AFFDE4E" w14:textId="77777777" w:rsidR="00AE4293" w:rsidRDefault="00AE4293" w:rsidP="00AE4293">
      <w:pPr>
        <w:widowControl w:val="0"/>
        <w:ind w:firstLine="708"/>
        <w:jc w:val="both"/>
        <w:rPr>
          <w:rFonts w:asciiTheme="majorHAnsi" w:hAnsiTheme="majorHAnsi" w:cstheme="majorHAnsi"/>
          <w:iCs/>
          <w:color w:val="000000" w:themeColor="text1"/>
          <w:sz w:val="22"/>
          <w:szCs w:val="22"/>
        </w:rPr>
      </w:pPr>
    </w:p>
    <w:p w14:paraId="49291325" w14:textId="77777777" w:rsidR="005C3810" w:rsidRDefault="005C3810" w:rsidP="00AE4293">
      <w:pPr>
        <w:widowControl w:val="0"/>
        <w:ind w:firstLine="708"/>
        <w:jc w:val="both"/>
        <w:rPr>
          <w:rFonts w:asciiTheme="majorHAnsi" w:hAnsiTheme="majorHAnsi" w:cstheme="majorHAnsi"/>
          <w:iCs/>
          <w:color w:val="000000" w:themeColor="text1"/>
          <w:sz w:val="22"/>
          <w:szCs w:val="22"/>
        </w:rPr>
      </w:pPr>
    </w:p>
    <w:p w14:paraId="2004F58F" w14:textId="77777777" w:rsidR="005C3810" w:rsidRDefault="005C3810" w:rsidP="00AE4293">
      <w:pPr>
        <w:widowControl w:val="0"/>
        <w:ind w:firstLine="708"/>
        <w:jc w:val="both"/>
        <w:rPr>
          <w:rFonts w:asciiTheme="majorHAnsi" w:hAnsiTheme="majorHAnsi" w:cstheme="majorHAnsi"/>
          <w:iCs/>
          <w:color w:val="000000" w:themeColor="text1"/>
          <w:sz w:val="22"/>
          <w:szCs w:val="22"/>
        </w:rPr>
      </w:pPr>
    </w:p>
    <w:p w14:paraId="222DFEBE" w14:textId="77777777" w:rsidR="005C3810" w:rsidRDefault="005C3810" w:rsidP="00AE4293">
      <w:pPr>
        <w:widowControl w:val="0"/>
        <w:ind w:firstLine="708"/>
        <w:jc w:val="both"/>
        <w:rPr>
          <w:rFonts w:asciiTheme="majorHAnsi" w:hAnsiTheme="majorHAnsi" w:cstheme="majorHAnsi"/>
          <w:iCs/>
          <w:color w:val="000000" w:themeColor="text1"/>
          <w:sz w:val="22"/>
          <w:szCs w:val="22"/>
        </w:rPr>
      </w:pPr>
    </w:p>
    <w:p w14:paraId="640595BD" w14:textId="77777777" w:rsidR="005C3810" w:rsidRDefault="005C3810" w:rsidP="00AE4293">
      <w:pPr>
        <w:widowControl w:val="0"/>
        <w:ind w:firstLine="708"/>
        <w:jc w:val="both"/>
        <w:rPr>
          <w:rFonts w:asciiTheme="majorHAnsi" w:hAnsiTheme="majorHAnsi" w:cstheme="majorHAnsi"/>
          <w:iCs/>
          <w:color w:val="000000" w:themeColor="text1"/>
          <w:sz w:val="22"/>
          <w:szCs w:val="22"/>
        </w:rPr>
      </w:pPr>
    </w:p>
    <w:p w14:paraId="6816F823" w14:textId="77777777" w:rsidR="005C3810" w:rsidRPr="005812DB" w:rsidRDefault="005C3810" w:rsidP="00AE4293">
      <w:pPr>
        <w:widowControl w:val="0"/>
        <w:ind w:firstLine="708"/>
        <w:jc w:val="both"/>
        <w:rPr>
          <w:rFonts w:asciiTheme="majorHAnsi" w:hAnsiTheme="majorHAnsi" w:cstheme="majorHAnsi"/>
          <w:iCs/>
          <w:color w:val="000000" w:themeColor="text1"/>
          <w:sz w:val="22"/>
          <w:szCs w:val="22"/>
        </w:rPr>
      </w:pPr>
    </w:p>
    <w:p w14:paraId="55002C21" w14:textId="77777777" w:rsidR="00AE4293" w:rsidRPr="005812DB" w:rsidRDefault="00AE4293" w:rsidP="00AE4293">
      <w:pPr>
        <w:widowControl w:val="0"/>
        <w:ind w:firstLine="708"/>
        <w:jc w:val="both"/>
        <w:rPr>
          <w:rFonts w:asciiTheme="majorHAnsi" w:hAnsiTheme="majorHAnsi" w:cstheme="majorHAnsi"/>
          <w:i/>
          <w:color w:val="000000" w:themeColor="text1"/>
          <w:sz w:val="22"/>
          <w:szCs w:val="22"/>
        </w:rPr>
      </w:pPr>
      <w:r w:rsidRPr="005812DB">
        <w:rPr>
          <w:rFonts w:asciiTheme="majorHAnsi" w:hAnsiTheme="majorHAnsi" w:cstheme="majorHAnsi"/>
          <w:i/>
          <w:color w:val="000000" w:themeColor="text1"/>
          <w:sz w:val="22"/>
          <w:szCs w:val="22"/>
          <w:lang w:val="fr-FR"/>
        </w:rPr>
        <w:t>Examens manqués et demandes de note différée</w:t>
      </w:r>
    </w:p>
    <w:p w14:paraId="02A9C702"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 xml:space="preserve">Les </w:t>
      </w:r>
      <w:proofErr w:type="spellStart"/>
      <w:r w:rsidRPr="005812DB">
        <w:rPr>
          <w:rFonts w:asciiTheme="majorHAnsi" w:hAnsiTheme="majorHAnsi" w:cstheme="majorHAnsi"/>
          <w:iCs/>
          <w:color w:val="000000" w:themeColor="text1"/>
          <w:sz w:val="22"/>
          <w:szCs w:val="22"/>
          <w:lang w:val="fr-FR"/>
        </w:rPr>
        <w:t>étudiant.</w:t>
      </w:r>
      <w:proofErr w:type="gramStart"/>
      <w:r w:rsidRPr="005812DB">
        <w:rPr>
          <w:rFonts w:asciiTheme="majorHAnsi" w:hAnsiTheme="majorHAnsi" w:cstheme="majorHAnsi"/>
          <w:iCs/>
          <w:color w:val="000000" w:themeColor="text1"/>
          <w:sz w:val="22"/>
          <w:szCs w:val="22"/>
          <w:lang w:val="fr-FR"/>
        </w:rPr>
        <w:t>e.s</w:t>
      </w:r>
      <w:proofErr w:type="spellEnd"/>
      <w:proofErr w:type="gramEnd"/>
      <w:r w:rsidRPr="005812DB">
        <w:rPr>
          <w:rFonts w:asciiTheme="majorHAnsi" w:hAnsiTheme="majorHAnsi" w:cstheme="majorHAnsi"/>
          <w:iCs/>
          <w:color w:val="000000" w:themeColor="text1"/>
          <w:sz w:val="22"/>
          <w:szCs w:val="22"/>
          <w:lang w:val="fr-FR"/>
        </w:rPr>
        <w:t xml:space="preserve"> </w:t>
      </w:r>
      <w:proofErr w:type="spellStart"/>
      <w:r w:rsidRPr="005812DB">
        <w:rPr>
          <w:rFonts w:asciiTheme="majorHAnsi" w:hAnsiTheme="majorHAnsi" w:cstheme="majorHAnsi"/>
          <w:iCs/>
          <w:color w:val="000000" w:themeColor="text1"/>
          <w:sz w:val="22"/>
          <w:szCs w:val="22"/>
          <w:lang w:val="fr-FR"/>
        </w:rPr>
        <w:t>excusé.e.s</w:t>
      </w:r>
      <w:proofErr w:type="spellEnd"/>
      <w:r w:rsidRPr="005812DB">
        <w:rPr>
          <w:rFonts w:asciiTheme="majorHAnsi" w:hAnsiTheme="majorHAnsi" w:cstheme="majorHAnsi"/>
          <w:iCs/>
          <w:color w:val="000000" w:themeColor="text1"/>
          <w:sz w:val="22"/>
          <w:szCs w:val="22"/>
          <w:lang w:val="fr-FR"/>
        </w:rPr>
        <w:t xml:space="preserve"> d’un examen doivent écrire un examen différé, sauf dans le cas d’un changement de pondération offert par le professeur. Le professeur peut refuser d’offrir un examen différé et, au lieu, offrir un changement dans la pondération des travaux qui restent dans le cours, pourvu que (i) ce changement de pondération est expliqué dans le syllabus et (ii) il satisfait à la règle du 25 pour cent (</w:t>
      </w:r>
      <w:hyperlink r:id="rId40" w:tgtFrame="_blank" w:history="1">
        <w:r w:rsidRPr="005812DB">
          <w:rPr>
            <w:rFonts w:asciiTheme="majorHAnsi" w:hAnsiTheme="majorHAnsi" w:cstheme="majorHAnsi"/>
            <w:iCs/>
            <w:color w:val="000000" w:themeColor="text1"/>
            <w:sz w:val="22"/>
            <w:szCs w:val="22"/>
            <w:lang w:val="fr-FR"/>
          </w:rPr>
          <w:t>règlement scolaire 9.0</w:t>
        </w:r>
      </w:hyperlink>
      <w:r w:rsidRPr="005812DB">
        <w:rPr>
          <w:rFonts w:asciiTheme="majorHAnsi" w:hAnsiTheme="majorHAnsi" w:cstheme="majorHAnsi"/>
          <w:iCs/>
          <w:color w:val="000000" w:themeColor="text1"/>
          <w:sz w:val="22"/>
          <w:szCs w:val="22"/>
          <w:lang w:val="fr-FR"/>
        </w:rPr>
        <w:t>) et à la règle de l’examen final. </w:t>
      </w:r>
    </w:p>
    <w:p w14:paraId="4644431C"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43CF6988"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 xml:space="preserve">IMPORTANT : Tous les examens finaux différés des cours à la Faculté des sciences sociales, à l’exception des cours ECO et de SVS 3505 et SVS 3515, auront lieu le trimestre prochain (veuillez consulter la page web des </w:t>
      </w:r>
      <w:hyperlink r:id="rId41" w:history="1">
        <w:r w:rsidRPr="005812DB">
          <w:rPr>
            <w:rFonts w:asciiTheme="majorHAnsi" w:hAnsiTheme="majorHAnsi" w:cstheme="majorHAnsi"/>
            <w:iCs/>
            <w:color w:val="000000" w:themeColor="text1"/>
            <w:sz w:val="22"/>
            <w:szCs w:val="22"/>
            <w:lang w:val="fr-FR"/>
          </w:rPr>
          <w:t>Dates importantes et échéances scolaires</w:t>
        </w:r>
      </w:hyperlink>
      <w:r w:rsidRPr="005812DB">
        <w:rPr>
          <w:rFonts w:asciiTheme="majorHAnsi" w:hAnsiTheme="majorHAnsi" w:cstheme="majorHAnsi"/>
          <w:iCs/>
          <w:color w:val="000000" w:themeColor="text1"/>
          <w:sz w:val="22"/>
          <w:szCs w:val="22"/>
          <w:lang w:val="fr-FR"/>
        </w:rPr>
        <w:t xml:space="preserve"> pour connaître les dates spécifiques).</w:t>
      </w:r>
    </w:p>
    <w:p w14:paraId="07106784"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1B5FF604"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roofErr w:type="gramStart"/>
      <w:r w:rsidRPr="005812DB">
        <w:rPr>
          <w:rFonts w:asciiTheme="majorHAnsi" w:hAnsiTheme="majorHAnsi" w:cstheme="majorHAnsi"/>
          <w:iCs/>
          <w:color w:val="000000" w:themeColor="text1"/>
          <w:sz w:val="22"/>
          <w:szCs w:val="22"/>
          <w:lang w:val="fr-FR"/>
        </w:rPr>
        <w:t>L’</w:t>
      </w:r>
      <w:proofErr w:type="spellStart"/>
      <w:r w:rsidRPr="005812DB">
        <w:rPr>
          <w:rFonts w:asciiTheme="majorHAnsi" w:hAnsiTheme="majorHAnsi" w:cstheme="majorHAnsi"/>
          <w:iCs/>
          <w:color w:val="000000" w:themeColor="text1"/>
          <w:sz w:val="22"/>
          <w:szCs w:val="22"/>
          <w:lang w:val="fr-FR"/>
        </w:rPr>
        <w:t>étudiant,e</w:t>
      </w:r>
      <w:proofErr w:type="spellEnd"/>
      <w:proofErr w:type="gramEnd"/>
      <w:r w:rsidRPr="005812DB">
        <w:rPr>
          <w:rFonts w:asciiTheme="majorHAnsi" w:hAnsiTheme="majorHAnsi" w:cstheme="majorHAnsi"/>
          <w:iCs/>
          <w:color w:val="000000" w:themeColor="text1"/>
          <w:sz w:val="22"/>
          <w:szCs w:val="22"/>
          <w:lang w:val="fr-FR"/>
        </w:rPr>
        <w:t xml:space="preserve"> doit compléter le formulaire de demande DFR pour tout examen, y compris les examens de mi-session. Le formulaire se trouve en ligne : </w:t>
      </w:r>
      <w:hyperlink r:id="rId42" w:tgtFrame="_blank" w:history="1">
        <w:r w:rsidRPr="005812DB">
          <w:rPr>
            <w:rFonts w:asciiTheme="majorHAnsi" w:hAnsiTheme="majorHAnsi" w:cstheme="majorHAnsi"/>
            <w:iCs/>
            <w:color w:val="000000" w:themeColor="text1"/>
            <w:sz w:val="22"/>
            <w:szCs w:val="22"/>
            <w:lang w:val="fr-FR"/>
          </w:rPr>
          <w:t>Les formulaires de premier cycle de la Faculté des sciences sociales</w:t>
        </w:r>
      </w:hyperlink>
      <w:r w:rsidRPr="005812DB">
        <w:rPr>
          <w:rFonts w:asciiTheme="majorHAnsi" w:hAnsiTheme="majorHAnsi" w:cstheme="majorHAnsi"/>
          <w:iCs/>
          <w:color w:val="000000" w:themeColor="text1"/>
          <w:sz w:val="22"/>
          <w:szCs w:val="22"/>
          <w:lang w:val="fr-FR"/>
        </w:rPr>
        <w:t xml:space="preserve">. Une fois le formulaire complété et les pièces jointes ajoutés (ex. : certificat médical), il sera envoyé automatiquement à l’unité qui offre le cours. </w:t>
      </w:r>
    </w:p>
    <w:p w14:paraId="4B6DC0BC"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4C87B880"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La demande doit être envoyée dans les cinq jours ouvrables après la date de l’examen et doit satisfaire à toutes les conditions du Règlement scolaire I-9.5 (</w:t>
      </w:r>
      <w:hyperlink r:id="rId43" w:tgtFrame="_blank" w:history="1">
        <w:r w:rsidRPr="005812DB">
          <w:rPr>
            <w:rFonts w:asciiTheme="majorHAnsi" w:hAnsiTheme="majorHAnsi" w:cstheme="majorHAnsi"/>
            <w:iCs/>
            <w:color w:val="000000" w:themeColor="text1"/>
            <w:sz w:val="22"/>
            <w:szCs w:val="22"/>
            <w:lang w:val="fr-FR"/>
          </w:rPr>
          <w:t>Règlement académique I-9 – Évaluation des apprentissages</w:t>
        </w:r>
      </w:hyperlink>
      <w:r w:rsidRPr="005812DB">
        <w:rPr>
          <w:rFonts w:asciiTheme="majorHAnsi" w:hAnsiTheme="majorHAnsi" w:cstheme="majorHAnsi"/>
          <w:iCs/>
          <w:color w:val="000000" w:themeColor="text1"/>
          <w:sz w:val="22"/>
          <w:szCs w:val="22"/>
          <w:lang w:val="fr-FR"/>
        </w:rPr>
        <w:t>). </w:t>
      </w:r>
    </w:p>
    <w:p w14:paraId="0DBDD5ED"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46C4AD41"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La Faculté se réserve le droit d’accepter ou de refuser la raison avancée s’il ne s’agit pas d’une raison médicale. Les raisons telles que les voyages, le travail et les erreurs commises dans la lecture de l’horaire des examens ne sont habituellement pas acceptées.</w:t>
      </w:r>
    </w:p>
    <w:p w14:paraId="02376D62"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236C091E" w14:textId="77777777" w:rsidR="00AE4293" w:rsidRPr="005812DB" w:rsidRDefault="00AE4293" w:rsidP="00AE4293">
      <w:pPr>
        <w:widowControl w:val="0"/>
        <w:ind w:firstLine="708"/>
        <w:jc w:val="both"/>
        <w:rPr>
          <w:rFonts w:asciiTheme="majorHAnsi" w:hAnsiTheme="majorHAnsi" w:cstheme="majorHAnsi"/>
          <w:i/>
          <w:color w:val="000000" w:themeColor="text1"/>
          <w:sz w:val="22"/>
          <w:szCs w:val="22"/>
        </w:rPr>
      </w:pPr>
      <w:r w:rsidRPr="005812DB">
        <w:rPr>
          <w:rFonts w:asciiTheme="majorHAnsi" w:hAnsiTheme="majorHAnsi" w:cstheme="majorHAnsi"/>
          <w:i/>
          <w:color w:val="000000" w:themeColor="text1"/>
          <w:sz w:val="22"/>
          <w:szCs w:val="22"/>
          <w:lang w:val="fr-FR"/>
        </w:rPr>
        <w:t>Échec au cours – EIN (F) :</w:t>
      </w:r>
    </w:p>
    <w:p w14:paraId="02A68671"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En vertu de l’</w:t>
      </w:r>
      <w:hyperlink r:id="rId44" w:history="1">
        <w:r w:rsidRPr="005812DB">
          <w:rPr>
            <w:rFonts w:asciiTheme="majorHAnsi" w:hAnsiTheme="majorHAnsi" w:cstheme="majorHAnsi"/>
            <w:iCs/>
            <w:color w:val="000000" w:themeColor="text1"/>
            <w:sz w:val="22"/>
            <w:szCs w:val="22"/>
            <w:lang w:val="fr-FR"/>
          </w:rPr>
          <w:t>article 10.6</w:t>
        </w:r>
      </w:hyperlink>
      <w:r w:rsidRPr="005812DB">
        <w:rPr>
          <w:rFonts w:asciiTheme="majorHAnsi" w:hAnsiTheme="majorHAnsi" w:cstheme="majorHAnsi"/>
          <w:iCs/>
          <w:color w:val="000000" w:themeColor="text1"/>
          <w:sz w:val="22"/>
          <w:szCs w:val="22"/>
          <w:lang w:val="fr-FR"/>
        </w:rPr>
        <w:t xml:space="preserve">, l’étudiant est mis en échec lorsqu’il n’a pas accompli une ou des évaluations identifiées comme étant obligatoires dans le plan de cours approuvé par l’unité scolaire. Selon la politique établie par l’École, une ou des évaluations identifiées comme étant obligatoires concernent soit : un ou plusieurs examens (mi-session, final) ou tout autre travail (quiz, tests, exposés, travaux de recherche, etc.) valant 15% ou plus de la note finale. </w:t>
      </w:r>
    </w:p>
    <w:p w14:paraId="49804C8E"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p>
    <w:p w14:paraId="5A05C392" w14:textId="77777777" w:rsidR="00AE4293" w:rsidRPr="005812DB" w:rsidRDefault="00AE4293" w:rsidP="00AE4293">
      <w:pPr>
        <w:widowControl w:val="0"/>
        <w:ind w:firstLine="708"/>
        <w:jc w:val="both"/>
        <w:rPr>
          <w:rFonts w:asciiTheme="majorHAnsi" w:hAnsiTheme="majorHAnsi" w:cstheme="majorHAnsi"/>
          <w:iCs/>
          <w:color w:val="000000" w:themeColor="text1"/>
          <w:sz w:val="22"/>
          <w:szCs w:val="22"/>
        </w:rPr>
      </w:pPr>
      <w:r w:rsidRPr="005812DB">
        <w:rPr>
          <w:rFonts w:asciiTheme="majorHAnsi" w:hAnsiTheme="majorHAnsi" w:cstheme="majorHAnsi"/>
          <w:iCs/>
          <w:color w:val="000000" w:themeColor="text1"/>
          <w:sz w:val="22"/>
          <w:szCs w:val="22"/>
          <w:lang w:val="fr-FR"/>
        </w:rPr>
        <w:t>A noter qu’une demande de différé refusée peut donc mener à un échec.</w:t>
      </w:r>
    </w:p>
    <w:p w14:paraId="1C5BB64E" w14:textId="056D918D" w:rsidR="00134AE1" w:rsidRPr="005812DB" w:rsidRDefault="00134AE1" w:rsidP="00A200ED">
      <w:pPr>
        <w:widowControl w:val="0"/>
        <w:autoSpaceDE w:val="0"/>
        <w:autoSpaceDN w:val="0"/>
        <w:adjustRightInd w:val="0"/>
        <w:ind w:left="1416"/>
        <w:rPr>
          <w:rFonts w:asciiTheme="majorHAnsi" w:hAnsiTheme="majorHAnsi" w:cstheme="majorHAnsi"/>
          <w:color w:val="000000" w:themeColor="text1"/>
          <w:szCs w:val="20"/>
          <w:lang w:eastAsia="ja-JP"/>
        </w:rPr>
      </w:pPr>
    </w:p>
    <w:p w14:paraId="57757F13" w14:textId="77777777" w:rsidR="00134AE1" w:rsidRPr="005812DB" w:rsidRDefault="00134AE1" w:rsidP="00A200ED">
      <w:pPr>
        <w:widowControl w:val="0"/>
        <w:autoSpaceDE w:val="0"/>
        <w:autoSpaceDN w:val="0"/>
        <w:adjustRightInd w:val="0"/>
        <w:ind w:left="1416"/>
        <w:rPr>
          <w:rFonts w:asciiTheme="majorHAnsi" w:hAnsiTheme="majorHAnsi" w:cstheme="majorHAnsi"/>
          <w:color w:val="000000" w:themeColor="text1"/>
          <w:szCs w:val="20"/>
          <w:lang w:eastAsia="ja-JP"/>
        </w:rPr>
      </w:pPr>
    </w:p>
    <w:p w14:paraId="52E6C9F3" w14:textId="77777777" w:rsidR="005403E5" w:rsidRPr="005812DB" w:rsidRDefault="005403E5" w:rsidP="00FB1D3F">
      <w:pPr>
        <w:widowControl w:val="0"/>
        <w:autoSpaceDE w:val="0"/>
        <w:autoSpaceDN w:val="0"/>
        <w:adjustRightInd w:val="0"/>
        <w:spacing w:after="240"/>
        <w:ind w:left="2124"/>
        <w:rPr>
          <w:rFonts w:asciiTheme="majorHAnsi" w:hAnsiTheme="majorHAnsi" w:cstheme="majorHAnsi"/>
          <w:color w:val="000000" w:themeColor="text1"/>
          <w:sz w:val="16"/>
          <w:szCs w:val="16"/>
          <w:lang w:eastAsia="ja-JP"/>
        </w:rPr>
      </w:pPr>
    </w:p>
    <w:p w14:paraId="45C03A5F" w14:textId="77777777" w:rsidR="006F06FF" w:rsidRPr="005812DB" w:rsidRDefault="006F06FF" w:rsidP="00AD4423">
      <w:pPr>
        <w:widowControl w:val="0"/>
        <w:autoSpaceDE w:val="0"/>
        <w:autoSpaceDN w:val="0"/>
        <w:adjustRightInd w:val="0"/>
        <w:rPr>
          <w:rFonts w:asciiTheme="majorHAnsi" w:hAnsiTheme="majorHAnsi" w:cstheme="majorHAnsi"/>
          <w:b/>
          <w:bCs/>
          <w:color w:val="000000" w:themeColor="text1"/>
          <w:szCs w:val="20"/>
          <w:lang w:eastAsia="ja-JP"/>
        </w:rPr>
      </w:pPr>
    </w:p>
    <w:p w14:paraId="6DD457C7" w14:textId="428A047F" w:rsidR="00A92F16" w:rsidRDefault="00A92F16">
      <w:pPr>
        <w:rPr>
          <w:rFonts w:asciiTheme="majorHAnsi" w:eastAsia="Calibri" w:hAnsiTheme="majorHAnsi" w:cstheme="majorHAnsi"/>
          <w:b/>
          <w:bCs/>
          <w:iCs/>
          <w:color w:val="000000" w:themeColor="text1"/>
          <w:sz w:val="28"/>
          <w:szCs w:val="28"/>
          <w:lang w:eastAsia="en-CA"/>
        </w:rPr>
      </w:pPr>
    </w:p>
    <w:p w14:paraId="582340B9" w14:textId="77777777" w:rsidR="005C3810" w:rsidRDefault="005C3810">
      <w:pPr>
        <w:rPr>
          <w:rFonts w:asciiTheme="majorHAnsi" w:eastAsia="Calibri" w:hAnsiTheme="majorHAnsi" w:cstheme="majorHAnsi"/>
          <w:b/>
          <w:bCs/>
          <w:iCs/>
          <w:color w:val="000000" w:themeColor="text1"/>
          <w:sz w:val="28"/>
          <w:szCs w:val="28"/>
          <w:lang w:eastAsia="en-CA"/>
        </w:rPr>
      </w:pPr>
    </w:p>
    <w:p w14:paraId="77F5CBC1" w14:textId="77777777" w:rsidR="005C3810" w:rsidRDefault="005C3810">
      <w:pPr>
        <w:rPr>
          <w:rFonts w:asciiTheme="majorHAnsi" w:eastAsia="Calibri" w:hAnsiTheme="majorHAnsi" w:cstheme="majorHAnsi"/>
          <w:b/>
          <w:bCs/>
          <w:iCs/>
          <w:color w:val="000000" w:themeColor="text1"/>
          <w:sz w:val="28"/>
          <w:szCs w:val="28"/>
          <w:lang w:eastAsia="en-CA"/>
        </w:rPr>
      </w:pPr>
    </w:p>
    <w:p w14:paraId="4BC4705D" w14:textId="77777777" w:rsidR="005C3810" w:rsidRDefault="005C3810">
      <w:pPr>
        <w:rPr>
          <w:rFonts w:asciiTheme="majorHAnsi" w:eastAsia="Calibri" w:hAnsiTheme="majorHAnsi" w:cstheme="majorHAnsi"/>
          <w:b/>
          <w:bCs/>
          <w:iCs/>
          <w:color w:val="000000" w:themeColor="text1"/>
          <w:sz w:val="28"/>
          <w:szCs w:val="28"/>
          <w:lang w:eastAsia="en-CA"/>
        </w:rPr>
      </w:pPr>
    </w:p>
    <w:p w14:paraId="0502F9E0" w14:textId="77777777" w:rsidR="005C3810" w:rsidRDefault="005C3810">
      <w:pPr>
        <w:rPr>
          <w:rFonts w:asciiTheme="majorHAnsi" w:eastAsia="Calibri" w:hAnsiTheme="majorHAnsi" w:cstheme="majorHAnsi"/>
          <w:b/>
          <w:bCs/>
          <w:iCs/>
          <w:color w:val="000000" w:themeColor="text1"/>
          <w:sz w:val="28"/>
          <w:szCs w:val="28"/>
          <w:lang w:eastAsia="en-CA"/>
        </w:rPr>
      </w:pPr>
    </w:p>
    <w:p w14:paraId="3F41E8C2" w14:textId="77777777" w:rsidR="005C3810" w:rsidRDefault="005C3810">
      <w:pPr>
        <w:rPr>
          <w:rFonts w:asciiTheme="majorHAnsi" w:eastAsia="Calibri" w:hAnsiTheme="majorHAnsi" w:cstheme="majorHAnsi"/>
          <w:b/>
          <w:bCs/>
          <w:iCs/>
          <w:color w:val="000000" w:themeColor="text1"/>
          <w:sz w:val="28"/>
          <w:szCs w:val="28"/>
          <w:lang w:eastAsia="en-CA"/>
        </w:rPr>
      </w:pPr>
    </w:p>
    <w:p w14:paraId="1D65B8F9" w14:textId="77777777" w:rsidR="005C3810" w:rsidRDefault="005C3810">
      <w:pPr>
        <w:rPr>
          <w:rFonts w:asciiTheme="majorHAnsi" w:eastAsia="Calibri" w:hAnsiTheme="majorHAnsi" w:cstheme="majorHAnsi"/>
          <w:b/>
          <w:bCs/>
          <w:iCs/>
          <w:color w:val="000000" w:themeColor="text1"/>
          <w:sz w:val="28"/>
          <w:szCs w:val="28"/>
          <w:lang w:eastAsia="en-CA"/>
        </w:rPr>
      </w:pPr>
    </w:p>
    <w:p w14:paraId="5DD3D962" w14:textId="77777777" w:rsidR="005C3810" w:rsidRDefault="005C3810">
      <w:pPr>
        <w:rPr>
          <w:rFonts w:asciiTheme="majorHAnsi" w:eastAsia="Calibri" w:hAnsiTheme="majorHAnsi" w:cstheme="majorHAnsi"/>
          <w:b/>
          <w:bCs/>
          <w:iCs/>
          <w:color w:val="000000" w:themeColor="text1"/>
          <w:sz w:val="28"/>
          <w:szCs w:val="28"/>
          <w:lang w:eastAsia="en-CA"/>
        </w:rPr>
      </w:pPr>
    </w:p>
    <w:p w14:paraId="071B22E7" w14:textId="77777777" w:rsidR="005C3810" w:rsidRDefault="005C3810">
      <w:pPr>
        <w:rPr>
          <w:rFonts w:asciiTheme="majorHAnsi" w:eastAsia="Calibri" w:hAnsiTheme="majorHAnsi" w:cstheme="majorHAnsi"/>
          <w:b/>
          <w:bCs/>
          <w:iCs/>
          <w:color w:val="000000" w:themeColor="text1"/>
          <w:sz w:val="28"/>
          <w:szCs w:val="28"/>
          <w:lang w:eastAsia="en-CA"/>
        </w:rPr>
      </w:pPr>
    </w:p>
    <w:p w14:paraId="7D1023F8" w14:textId="77777777" w:rsidR="005C3810" w:rsidRDefault="005C3810">
      <w:pPr>
        <w:rPr>
          <w:rFonts w:asciiTheme="majorHAnsi" w:eastAsia="Calibri" w:hAnsiTheme="majorHAnsi" w:cstheme="majorHAnsi"/>
          <w:b/>
          <w:bCs/>
          <w:iCs/>
          <w:color w:val="000000" w:themeColor="text1"/>
          <w:sz w:val="28"/>
          <w:szCs w:val="28"/>
          <w:lang w:eastAsia="en-CA"/>
        </w:rPr>
      </w:pPr>
    </w:p>
    <w:p w14:paraId="283DC4B4" w14:textId="77777777" w:rsidR="005C3810" w:rsidRDefault="005C3810">
      <w:pPr>
        <w:rPr>
          <w:rFonts w:asciiTheme="majorHAnsi" w:eastAsia="Calibri" w:hAnsiTheme="majorHAnsi" w:cstheme="majorHAnsi"/>
          <w:b/>
          <w:bCs/>
          <w:iCs/>
          <w:color w:val="000000" w:themeColor="text1"/>
          <w:sz w:val="28"/>
          <w:szCs w:val="28"/>
          <w:lang w:eastAsia="en-CA"/>
        </w:rPr>
      </w:pPr>
    </w:p>
    <w:p w14:paraId="4E68C73F" w14:textId="77777777" w:rsidR="005C3810" w:rsidRPr="005812DB" w:rsidRDefault="005C3810">
      <w:pPr>
        <w:rPr>
          <w:rFonts w:asciiTheme="majorHAnsi" w:eastAsia="Calibri" w:hAnsiTheme="majorHAnsi" w:cstheme="majorHAnsi"/>
          <w:b/>
          <w:bCs/>
          <w:iCs/>
          <w:color w:val="000000" w:themeColor="text1"/>
          <w:sz w:val="28"/>
          <w:szCs w:val="28"/>
          <w:lang w:eastAsia="en-CA"/>
        </w:rPr>
      </w:pPr>
    </w:p>
    <w:p w14:paraId="06385B4B"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8"/>
          <w:szCs w:val="28"/>
          <w:lang w:val="fr-FR"/>
        </w:rPr>
      </w:pPr>
      <w:r w:rsidRPr="005812DB">
        <w:rPr>
          <w:rFonts w:asciiTheme="majorHAnsi" w:hAnsiTheme="majorHAnsi" w:cstheme="majorHAnsi"/>
          <w:b/>
          <w:bCs/>
          <w:iCs/>
          <w:color w:val="000000" w:themeColor="text1"/>
          <w:sz w:val="28"/>
          <w:szCs w:val="28"/>
          <w:lang w:val="fr-FR"/>
        </w:rPr>
        <w:t>POLITIQUE CONCERNANT LA PRÉSENCE EN CLASSE, LES RETARDS DANS LA REMISE DES TRAVAUX ET LA QUALITÉ DE LA LANGUE</w:t>
      </w:r>
    </w:p>
    <w:p w14:paraId="3B12F23C"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8"/>
          <w:szCs w:val="28"/>
          <w:lang w:val="fr-FR"/>
        </w:rPr>
      </w:pPr>
    </w:p>
    <w:tbl>
      <w:tblPr>
        <w:tblW w:w="0" w:type="auto"/>
        <w:tblCellMar>
          <w:left w:w="0" w:type="dxa"/>
          <w:right w:w="0" w:type="dxa"/>
        </w:tblCellMar>
        <w:tblLook w:val="04A0" w:firstRow="1" w:lastRow="0" w:firstColumn="1" w:lastColumn="0" w:noHBand="0" w:noVBand="1"/>
      </w:tblPr>
      <w:tblGrid>
        <w:gridCol w:w="8630"/>
      </w:tblGrid>
      <w:tr w:rsidR="00040F63" w:rsidRPr="005812DB" w14:paraId="3C66561E" w14:textId="77777777" w:rsidTr="00616819">
        <w:tc>
          <w:tcPr>
            <w:tcW w:w="8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0F75D0"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 </w:t>
            </w:r>
          </w:p>
          <w:p w14:paraId="75275DB6"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La présence en classe est nécessaire pour bien réussir le cours.</w:t>
            </w:r>
          </w:p>
          <w:p w14:paraId="02431551" w14:textId="77777777" w:rsidR="00040F63" w:rsidRPr="005812DB" w:rsidRDefault="00040F63" w:rsidP="00616819">
            <w:pPr>
              <w:pStyle w:val="Paragraphedeliste"/>
              <w:jc w:val="both"/>
              <w:rPr>
                <w:rFonts w:asciiTheme="majorHAnsi" w:hAnsiTheme="majorHAnsi" w:cstheme="majorHAnsi"/>
                <w:color w:val="000000" w:themeColor="text1"/>
                <w:sz w:val="20"/>
                <w:szCs w:val="20"/>
              </w:rPr>
            </w:pPr>
            <w:r w:rsidRPr="005812DB">
              <w:rPr>
                <w:rFonts w:asciiTheme="majorHAnsi" w:hAnsiTheme="majorHAnsi" w:cstheme="majorHAnsi"/>
                <w:color w:val="000000" w:themeColor="text1"/>
                <w:sz w:val="22"/>
                <w:szCs w:val="22"/>
                <w:lang w:val="fr-CA"/>
              </w:rPr>
              <w:t>Vous serez jugés sur la qualité de la langue, alors prenez les moyens nécessaires pour éviter les fautes d’orthographes, de syntaxe, de ponctuation, d’impropriété des termes, etc. Vous pouvez être pénalisés entre 5 % et 15 % selon les indications du professeur.</w:t>
            </w:r>
          </w:p>
          <w:p w14:paraId="62958430"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 </w:t>
            </w:r>
          </w:p>
          <w:p w14:paraId="1CFD1563"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Aucun retard dans la remise des travaux ne sera toléré, à moins de maladie ou autre raison sérieuse acceptée par le professeur.</w:t>
            </w:r>
            <w:r w:rsidRPr="005812DB">
              <w:rPr>
                <w:rStyle w:val="apple-converted-space"/>
                <w:rFonts w:asciiTheme="majorHAnsi" w:hAnsiTheme="majorHAnsi" w:cstheme="majorHAnsi"/>
                <w:color w:val="000000" w:themeColor="text1"/>
                <w:sz w:val="22"/>
                <w:szCs w:val="22"/>
              </w:rPr>
              <w:t> </w:t>
            </w:r>
            <w:r w:rsidRPr="005812DB">
              <w:rPr>
                <w:rFonts w:asciiTheme="majorHAnsi" w:hAnsiTheme="majorHAnsi" w:cstheme="majorHAnsi"/>
                <w:i/>
                <w:iCs/>
                <w:color w:val="000000" w:themeColor="text1"/>
                <w:sz w:val="22"/>
                <w:szCs w:val="22"/>
              </w:rPr>
              <w:t>Les retards non autorisés seront pénalisés.</w:t>
            </w:r>
            <w:r w:rsidRPr="005812DB">
              <w:rPr>
                <w:rStyle w:val="apple-converted-space"/>
                <w:rFonts w:asciiTheme="majorHAnsi" w:hAnsiTheme="majorHAnsi" w:cstheme="majorHAnsi"/>
                <w:color w:val="000000" w:themeColor="text1"/>
                <w:sz w:val="22"/>
                <w:szCs w:val="22"/>
              </w:rPr>
              <w:t> </w:t>
            </w:r>
            <w:r w:rsidRPr="005812DB">
              <w:rPr>
                <w:rFonts w:asciiTheme="majorHAnsi" w:hAnsiTheme="majorHAnsi" w:cstheme="majorHAnsi"/>
                <w:color w:val="000000" w:themeColor="text1"/>
                <w:sz w:val="22"/>
                <w:szCs w:val="22"/>
              </w:rPr>
              <w:t>Le règlement universitaire prévoit que l'absence à un examen ou à un test ou la remise tardive des travaux pour cause de maladie doit être justifiée au professeur par la présentation d'un certificat médical, sinon la personne sera pénalisée. La Faculté se réserve le droit d’accepter ou de refuser la raison avancée s’il ne s’agit pas d’une raison médicale. Les raisons telles que les voyages, le travail et les erreurs commises dans la lecture de l’horaire des examens ne sont habituellement pas acceptées.</w:t>
            </w:r>
            <w:r w:rsidRPr="005812DB">
              <w:rPr>
                <w:rStyle w:val="apple-converted-space"/>
                <w:rFonts w:asciiTheme="majorHAnsi" w:hAnsiTheme="majorHAnsi" w:cstheme="majorHAnsi"/>
                <w:color w:val="000000" w:themeColor="text1"/>
                <w:sz w:val="22"/>
                <w:szCs w:val="22"/>
              </w:rPr>
              <w:t> </w:t>
            </w:r>
          </w:p>
          <w:p w14:paraId="342A2951"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 </w:t>
            </w:r>
          </w:p>
          <w:p w14:paraId="507FE4A9" w14:textId="77777777" w:rsidR="00040F63" w:rsidRPr="005812DB" w:rsidRDefault="00040F63" w:rsidP="00616819">
            <w:pPr>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 xml:space="preserve">Les </w:t>
            </w:r>
            <w:proofErr w:type="spellStart"/>
            <w:r w:rsidRPr="005812DB">
              <w:rPr>
                <w:rFonts w:asciiTheme="majorHAnsi" w:hAnsiTheme="majorHAnsi" w:cstheme="majorHAnsi"/>
                <w:color w:val="000000" w:themeColor="text1"/>
                <w:sz w:val="22"/>
                <w:szCs w:val="22"/>
              </w:rPr>
              <w:t>étudiantEs</w:t>
            </w:r>
            <w:proofErr w:type="spellEnd"/>
            <w:r w:rsidRPr="005812DB">
              <w:rPr>
                <w:rFonts w:asciiTheme="majorHAnsi" w:hAnsiTheme="majorHAnsi" w:cstheme="majorHAnsi"/>
                <w:color w:val="000000" w:themeColor="text1"/>
                <w:sz w:val="22"/>
                <w:szCs w:val="22"/>
              </w:rPr>
              <w:t xml:space="preserve"> </w:t>
            </w:r>
            <w:proofErr w:type="spellStart"/>
            <w:r w:rsidRPr="005812DB">
              <w:rPr>
                <w:rFonts w:asciiTheme="majorHAnsi" w:hAnsiTheme="majorHAnsi" w:cstheme="majorHAnsi"/>
                <w:color w:val="000000" w:themeColor="text1"/>
                <w:sz w:val="22"/>
                <w:szCs w:val="22"/>
              </w:rPr>
              <w:t>excuséEs</w:t>
            </w:r>
            <w:proofErr w:type="spellEnd"/>
            <w:r w:rsidRPr="005812DB">
              <w:rPr>
                <w:rFonts w:asciiTheme="majorHAnsi" w:hAnsiTheme="majorHAnsi" w:cstheme="majorHAnsi"/>
                <w:color w:val="000000" w:themeColor="text1"/>
                <w:sz w:val="22"/>
                <w:szCs w:val="22"/>
              </w:rPr>
              <w:t xml:space="preserve"> d’un examen doivent écrire un examen différé, sauf dans le cas d’un changement de pondération offert par le professeur.</w:t>
            </w:r>
            <w:r w:rsidRPr="005812DB">
              <w:rPr>
                <w:rStyle w:val="apple-converted-space"/>
                <w:rFonts w:asciiTheme="majorHAnsi" w:hAnsiTheme="majorHAnsi" w:cstheme="majorHAnsi"/>
                <w:color w:val="000000" w:themeColor="text1"/>
                <w:sz w:val="22"/>
                <w:szCs w:val="22"/>
              </w:rPr>
              <w:t> </w:t>
            </w:r>
            <w:r w:rsidRPr="005812DB">
              <w:rPr>
                <w:rFonts w:asciiTheme="majorHAnsi" w:hAnsiTheme="majorHAnsi" w:cstheme="majorHAnsi"/>
                <w:color w:val="000000" w:themeColor="text1"/>
                <w:sz w:val="22"/>
                <w:szCs w:val="22"/>
              </w:rPr>
              <w:t>Le professeur peut refuser d’offrir un examen différé et, au lieu, offrir un changement dans la pondération des travaux qui restent dans le cours, pourvu que (i) ce changement de pondération est expliqué dans le syllabus et (ii) il satisfait à la règle du 25 pourcents (règlement scolaire 9.0) et à la règle de l’examen final.</w:t>
            </w:r>
          </w:p>
          <w:p w14:paraId="5574183C"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 </w:t>
            </w:r>
          </w:p>
          <w:p w14:paraId="61D2A4C4" w14:textId="6CED8E91" w:rsidR="00040F63" w:rsidRPr="005812DB" w:rsidRDefault="00582701" w:rsidP="00616819">
            <w:pPr>
              <w:rPr>
                <w:rFonts w:asciiTheme="majorHAnsi" w:hAnsiTheme="majorHAnsi" w:cstheme="majorHAnsi"/>
                <w:color w:val="000000" w:themeColor="text1"/>
              </w:rPr>
            </w:pPr>
            <w:proofErr w:type="spellStart"/>
            <w:r w:rsidRPr="00582701">
              <w:rPr>
                <w:rFonts w:asciiTheme="majorHAnsi" w:hAnsiTheme="majorHAnsi" w:cstheme="majorHAnsi"/>
                <w:color w:val="000000" w:themeColor="text1"/>
                <w:sz w:val="22"/>
                <w:szCs w:val="22"/>
              </w:rPr>
              <w:t>L’étudiantE</w:t>
            </w:r>
            <w:proofErr w:type="spellEnd"/>
            <w:r w:rsidRPr="00582701">
              <w:rPr>
                <w:rFonts w:asciiTheme="majorHAnsi" w:hAnsiTheme="majorHAnsi" w:cstheme="majorHAnsi"/>
                <w:color w:val="000000" w:themeColor="text1"/>
                <w:sz w:val="22"/>
                <w:szCs w:val="22"/>
              </w:rPr>
              <w:t xml:space="preserve"> doit compléter le formulaire de demande DFR pour tout examen, y compris les examens de mi-session. Le formulaire se trouve en ligne à l’adresse suivante :</w:t>
            </w:r>
            <w:hyperlink r:id="rId45" w:history="1">
              <w:r w:rsidRPr="00582701">
                <w:rPr>
                  <w:rFonts w:asciiTheme="majorHAnsi" w:hAnsiTheme="majorHAnsi" w:cstheme="majorHAnsi"/>
                  <w:color w:val="000000" w:themeColor="text1"/>
                  <w:sz w:val="22"/>
                  <w:szCs w:val="22"/>
                </w:rPr>
                <w:t>https://sciencessociales.uottawa.ca/etudiants/premier-cycle-formulaires</w:t>
              </w:r>
            </w:hyperlink>
            <w:r w:rsidRPr="00582701">
              <w:rPr>
                <w:rFonts w:asciiTheme="majorHAnsi" w:hAnsiTheme="majorHAnsi" w:cstheme="majorHAnsi"/>
                <w:color w:val="000000" w:themeColor="text1"/>
                <w:sz w:val="22"/>
                <w:szCs w:val="22"/>
              </w:rPr>
              <w:t xml:space="preserve"> . </w:t>
            </w:r>
            <w:r w:rsidR="00040F63" w:rsidRPr="005812DB">
              <w:rPr>
                <w:rFonts w:asciiTheme="majorHAnsi" w:hAnsiTheme="majorHAnsi" w:cstheme="majorHAnsi"/>
                <w:color w:val="000000" w:themeColor="text1"/>
                <w:sz w:val="22"/>
                <w:szCs w:val="22"/>
              </w:rPr>
              <w:t>Une fois le formulaire complété et les pièces jointes ajoutés (ex</w:t>
            </w:r>
            <w:r w:rsidR="003376B1" w:rsidRPr="005812DB">
              <w:rPr>
                <w:rFonts w:asciiTheme="majorHAnsi" w:hAnsiTheme="majorHAnsi" w:cstheme="majorHAnsi"/>
                <w:color w:val="000000" w:themeColor="text1"/>
                <w:sz w:val="22"/>
                <w:szCs w:val="22"/>
              </w:rPr>
              <w:t>.</w:t>
            </w:r>
            <w:r w:rsidR="00040F63" w:rsidRPr="005812DB">
              <w:rPr>
                <w:rFonts w:asciiTheme="majorHAnsi" w:hAnsiTheme="majorHAnsi" w:cstheme="majorHAnsi"/>
                <w:color w:val="000000" w:themeColor="text1"/>
                <w:sz w:val="22"/>
                <w:szCs w:val="22"/>
              </w:rPr>
              <w:t> : certificat médical), il sera envoyé automatiquement à l’unité qui offre le cours.</w:t>
            </w:r>
            <w:r w:rsidR="00040F63" w:rsidRPr="005812DB">
              <w:rPr>
                <w:rStyle w:val="apple-converted-space"/>
                <w:rFonts w:asciiTheme="majorHAnsi" w:hAnsiTheme="majorHAnsi" w:cstheme="majorHAnsi"/>
                <w:color w:val="000000" w:themeColor="text1"/>
                <w:sz w:val="22"/>
                <w:szCs w:val="22"/>
              </w:rPr>
              <w:t> </w:t>
            </w:r>
            <w:r w:rsidR="00040F63" w:rsidRPr="005812DB">
              <w:rPr>
                <w:rFonts w:asciiTheme="majorHAnsi" w:hAnsiTheme="majorHAnsi" w:cstheme="majorHAnsi"/>
                <w:color w:val="000000" w:themeColor="text1"/>
                <w:sz w:val="22"/>
                <w:szCs w:val="22"/>
              </w:rPr>
              <w:t>La demande doit être envoyée dans les cinq jours ouvrables après la date de l’examen et doit satisfaire à toutes les conditions du Règlement scolaire I9.5 (</w:t>
            </w:r>
            <w:hyperlink r:id="rId46" w:history="1">
              <w:r w:rsidR="00040F63" w:rsidRPr="005812DB">
                <w:rPr>
                  <w:rStyle w:val="Hyperlien"/>
                  <w:rFonts w:asciiTheme="majorHAnsi" w:hAnsiTheme="majorHAnsi" w:cstheme="majorHAnsi"/>
                  <w:color w:val="000000" w:themeColor="text1"/>
                  <w:sz w:val="22"/>
                  <w:szCs w:val="22"/>
                </w:rPr>
                <w:t>https://www.uottawa.ca/administration-et-gouvernance/reglement-scolaire-9-evaluation-des-apprentissages</w:t>
              </w:r>
            </w:hyperlink>
            <w:r w:rsidR="00040F63" w:rsidRPr="005812DB">
              <w:rPr>
                <w:rFonts w:asciiTheme="majorHAnsi" w:hAnsiTheme="majorHAnsi" w:cstheme="majorHAnsi"/>
                <w:color w:val="000000" w:themeColor="text1"/>
                <w:sz w:val="22"/>
                <w:szCs w:val="22"/>
              </w:rPr>
              <w:t>).</w:t>
            </w:r>
          </w:p>
          <w:p w14:paraId="6907CD6A"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 </w:t>
            </w:r>
          </w:p>
          <w:p w14:paraId="6B605005"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Chaque jour calendrier de retard entraîne une pénalité de 5%. Ceci vaut également pour les travaux qui seraient envoyés par courriel et, dans ce cas-ci, l’heure de réception du courriel par le destinataire est garante de l’heure de remise.</w:t>
            </w:r>
          </w:p>
          <w:p w14:paraId="68EABAF6"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 </w:t>
            </w:r>
          </w:p>
          <w:p w14:paraId="101365FB" w14:textId="77777777" w:rsidR="00040F63" w:rsidRPr="005812DB" w:rsidRDefault="00040F63" w:rsidP="00616819">
            <w:pPr>
              <w:jc w:val="both"/>
              <w:rPr>
                <w:rFonts w:asciiTheme="majorHAnsi" w:hAnsiTheme="majorHAnsi" w:cstheme="majorHAnsi"/>
                <w:color w:val="000000" w:themeColor="text1"/>
              </w:rPr>
            </w:pPr>
            <w:r w:rsidRPr="005812DB">
              <w:rPr>
                <w:rFonts w:asciiTheme="majorHAnsi" w:hAnsiTheme="majorHAnsi" w:cstheme="majorHAnsi"/>
                <w:color w:val="000000" w:themeColor="text1"/>
                <w:sz w:val="22"/>
                <w:szCs w:val="22"/>
              </w:rPr>
              <w:t>Nous vous conseillons d’aviser votre professeur le plus tôt possible si une fête religieuse ou un événement religieux force votre absence lors d’une évaluation. </w:t>
            </w:r>
            <w:r w:rsidRPr="005812DB">
              <w:rPr>
                <w:rStyle w:val="apple-converted-space"/>
                <w:rFonts w:asciiTheme="majorHAnsi" w:hAnsiTheme="majorHAnsi" w:cstheme="majorHAnsi"/>
                <w:color w:val="000000" w:themeColor="text1"/>
                <w:sz w:val="22"/>
                <w:szCs w:val="22"/>
              </w:rPr>
              <w:t> </w:t>
            </w:r>
          </w:p>
          <w:p w14:paraId="4903E6BC" w14:textId="77777777" w:rsidR="00C95967" w:rsidRPr="005812DB" w:rsidRDefault="00C95967" w:rsidP="00616819">
            <w:pPr>
              <w:pStyle w:val="Textebrut"/>
              <w:rPr>
                <w:rFonts w:asciiTheme="majorHAnsi" w:hAnsiTheme="majorHAnsi" w:cstheme="majorHAnsi"/>
                <w:b/>
                <w:bCs/>
                <w:color w:val="000000" w:themeColor="text1"/>
                <w:sz w:val="20"/>
                <w:szCs w:val="20"/>
                <w:lang w:val="fr-CA"/>
              </w:rPr>
            </w:pPr>
          </w:p>
          <w:p w14:paraId="533C1644" w14:textId="0BD016B5" w:rsidR="00040F63" w:rsidRPr="005812DB" w:rsidRDefault="00040F63" w:rsidP="00616819">
            <w:pPr>
              <w:pStyle w:val="Textebrut"/>
              <w:rPr>
                <w:rFonts w:asciiTheme="majorHAnsi" w:hAnsiTheme="majorHAnsi" w:cstheme="majorHAnsi"/>
                <w:b/>
                <w:bCs/>
                <w:color w:val="000000" w:themeColor="text1"/>
                <w:sz w:val="20"/>
                <w:szCs w:val="20"/>
                <w:lang w:val="fr-CA"/>
              </w:rPr>
            </w:pPr>
            <w:r w:rsidRPr="005812DB">
              <w:rPr>
                <w:rFonts w:asciiTheme="majorHAnsi" w:hAnsiTheme="majorHAnsi" w:cstheme="majorHAnsi"/>
                <w:b/>
                <w:bCs/>
                <w:color w:val="000000" w:themeColor="text1"/>
                <w:sz w:val="20"/>
                <w:szCs w:val="20"/>
                <w:lang w:val="fr-CA"/>
              </w:rPr>
              <w:t xml:space="preserve">Période de reprise pour les examens différés : </w:t>
            </w:r>
          </w:p>
          <w:p w14:paraId="7CE65F7F" w14:textId="7D0B56B8" w:rsidR="00040F63" w:rsidRPr="005812DB" w:rsidRDefault="00040F63" w:rsidP="00C95967">
            <w:pPr>
              <w:pStyle w:val="Textebrut"/>
              <w:numPr>
                <w:ilvl w:val="0"/>
                <w:numId w:val="28"/>
              </w:numPr>
              <w:rPr>
                <w:rFonts w:asciiTheme="majorHAnsi" w:hAnsiTheme="majorHAnsi" w:cstheme="majorHAnsi"/>
                <w:color w:val="000000" w:themeColor="text1"/>
                <w:sz w:val="20"/>
                <w:szCs w:val="20"/>
                <w:lang w:val="fr-CA"/>
              </w:rPr>
            </w:pPr>
            <w:r w:rsidRPr="005812DB">
              <w:rPr>
                <w:rFonts w:asciiTheme="majorHAnsi" w:hAnsiTheme="majorHAnsi" w:cstheme="majorHAnsi"/>
                <w:color w:val="000000" w:themeColor="text1"/>
                <w:sz w:val="20"/>
                <w:szCs w:val="20"/>
                <w:lang w:val="fr-CA"/>
              </w:rPr>
              <w:t xml:space="preserve">Examens de mi-session (incluant quiz, tests et autres évaluations) : </w:t>
            </w:r>
            <w:r w:rsidR="00C95967" w:rsidRPr="005812DB">
              <w:rPr>
                <w:rFonts w:asciiTheme="majorHAnsi" w:hAnsiTheme="majorHAnsi" w:cstheme="majorHAnsi"/>
                <w:b/>
                <w:bCs/>
                <w:color w:val="000000" w:themeColor="text1"/>
                <w:sz w:val="20"/>
                <w:szCs w:val="20"/>
                <w:lang w:val="fr-CA"/>
              </w:rPr>
              <w:t>June 12, 2024</w:t>
            </w:r>
          </w:p>
          <w:p w14:paraId="39640338" w14:textId="44601EDA" w:rsidR="00040F63" w:rsidRPr="00666526" w:rsidRDefault="00040F63" w:rsidP="00C95967">
            <w:pPr>
              <w:pStyle w:val="Textebrut"/>
              <w:numPr>
                <w:ilvl w:val="0"/>
                <w:numId w:val="28"/>
              </w:numPr>
              <w:rPr>
                <w:rFonts w:asciiTheme="majorHAnsi" w:hAnsiTheme="majorHAnsi" w:cstheme="majorHAnsi"/>
                <w:color w:val="000000" w:themeColor="text1"/>
                <w:sz w:val="20"/>
                <w:szCs w:val="20"/>
                <w:lang w:val="en-CA"/>
              </w:rPr>
            </w:pPr>
            <w:r w:rsidRPr="005812DB">
              <w:rPr>
                <w:rFonts w:asciiTheme="majorHAnsi" w:hAnsiTheme="majorHAnsi" w:cstheme="majorHAnsi"/>
                <w:color w:val="000000" w:themeColor="text1"/>
                <w:sz w:val="20"/>
                <w:szCs w:val="20"/>
                <w:lang w:val="fr-CA"/>
              </w:rPr>
              <w:t xml:space="preserve">Examens finaux </w:t>
            </w:r>
            <w:r w:rsidRPr="005812DB">
              <w:rPr>
                <w:rFonts w:asciiTheme="majorHAnsi" w:hAnsiTheme="majorHAnsi" w:cstheme="majorHAnsi"/>
                <w:color w:val="000000" w:themeColor="text1"/>
                <w:sz w:val="20"/>
                <w:szCs w:val="20"/>
                <w:lang w:val="en-CA"/>
              </w:rPr>
              <w:t xml:space="preserve">: </w:t>
            </w:r>
            <w:proofErr w:type="spellStart"/>
            <w:r w:rsidR="00C95967" w:rsidRPr="005812DB">
              <w:rPr>
                <w:rFonts w:asciiTheme="majorHAnsi" w:hAnsiTheme="majorHAnsi" w:cstheme="majorHAnsi"/>
                <w:b/>
                <w:bCs/>
                <w:color w:val="000000" w:themeColor="text1"/>
                <w:sz w:val="20"/>
                <w:szCs w:val="20"/>
                <w:lang w:val="fr-CA"/>
              </w:rPr>
              <w:t>October</w:t>
            </w:r>
            <w:proofErr w:type="spellEnd"/>
            <w:r w:rsidR="00C95967" w:rsidRPr="005812DB">
              <w:rPr>
                <w:rFonts w:asciiTheme="majorHAnsi" w:hAnsiTheme="majorHAnsi" w:cstheme="majorHAnsi"/>
                <w:b/>
                <w:bCs/>
                <w:color w:val="000000" w:themeColor="text1"/>
                <w:sz w:val="20"/>
                <w:szCs w:val="20"/>
                <w:lang w:val="fr-CA"/>
              </w:rPr>
              <w:t xml:space="preserve"> 13 – 19, 2024</w:t>
            </w:r>
          </w:p>
          <w:p w14:paraId="2FF12E9C" w14:textId="77777777" w:rsidR="00666526" w:rsidRDefault="00666526" w:rsidP="00666526">
            <w:pPr>
              <w:pStyle w:val="Textebrut"/>
              <w:ind w:left="720"/>
              <w:rPr>
                <w:rFonts w:asciiTheme="majorHAnsi" w:hAnsiTheme="majorHAnsi" w:cstheme="majorHAnsi"/>
                <w:b/>
                <w:bCs/>
                <w:color w:val="000000" w:themeColor="text1"/>
                <w:sz w:val="20"/>
                <w:szCs w:val="20"/>
                <w:lang w:val="fr-CA"/>
              </w:rPr>
            </w:pPr>
          </w:p>
          <w:p w14:paraId="7FA616C1" w14:textId="77777777" w:rsidR="00666526" w:rsidRPr="005812DB" w:rsidRDefault="00666526" w:rsidP="00666526">
            <w:pPr>
              <w:pStyle w:val="Textebrut"/>
              <w:ind w:left="720"/>
              <w:rPr>
                <w:rFonts w:asciiTheme="majorHAnsi" w:hAnsiTheme="majorHAnsi" w:cstheme="majorHAnsi"/>
                <w:color w:val="000000" w:themeColor="text1"/>
                <w:sz w:val="20"/>
                <w:szCs w:val="20"/>
                <w:lang w:val="en-CA"/>
              </w:rPr>
            </w:pPr>
          </w:p>
          <w:p w14:paraId="4CDC599A" w14:textId="17F9D480" w:rsidR="00040F63" w:rsidRPr="005812DB" w:rsidRDefault="00040F63" w:rsidP="00616819">
            <w:pPr>
              <w:jc w:val="both"/>
              <w:rPr>
                <w:rFonts w:asciiTheme="majorHAnsi" w:hAnsiTheme="majorHAnsi" w:cstheme="majorHAnsi"/>
                <w:color w:val="000000" w:themeColor="text1"/>
              </w:rPr>
            </w:pPr>
          </w:p>
        </w:tc>
      </w:tr>
    </w:tbl>
    <w:p w14:paraId="3D028953"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294BC751" w14:textId="77777777" w:rsidR="00EA3315" w:rsidRPr="005812DB" w:rsidRDefault="00EA3315" w:rsidP="00040F63">
      <w:pPr>
        <w:pStyle w:val="Default"/>
        <w:pBdr>
          <w:bottom w:val="single" w:sz="4" w:space="1" w:color="auto"/>
        </w:pBdr>
        <w:rPr>
          <w:rFonts w:asciiTheme="majorHAnsi" w:hAnsiTheme="majorHAnsi" w:cstheme="majorHAnsi"/>
          <w:b/>
          <w:bCs/>
          <w:iCs/>
          <w:color w:val="000000" w:themeColor="text1"/>
          <w:sz w:val="28"/>
          <w:szCs w:val="28"/>
          <w:lang w:val="fr-FR"/>
        </w:rPr>
      </w:pPr>
    </w:p>
    <w:p w14:paraId="002EA9DD" w14:textId="3E3C70FC" w:rsidR="00EA3315" w:rsidRPr="005812DB" w:rsidRDefault="00EA3315" w:rsidP="00040F63">
      <w:pPr>
        <w:pStyle w:val="Default"/>
        <w:pBdr>
          <w:bottom w:val="single" w:sz="4" w:space="1" w:color="auto"/>
        </w:pBdr>
        <w:rPr>
          <w:rFonts w:asciiTheme="majorHAnsi" w:hAnsiTheme="majorHAnsi" w:cstheme="majorHAnsi"/>
          <w:b/>
          <w:bCs/>
          <w:iCs/>
          <w:color w:val="000000" w:themeColor="text1"/>
          <w:sz w:val="28"/>
          <w:szCs w:val="28"/>
          <w:lang w:val="fr-FR"/>
        </w:rPr>
      </w:pPr>
    </w:p>
    <w:p w14:paraId="5304EC65" w14:textId="77777777" w:rsidR="00C95967" w:rsidRPr="005812DB" w:rsidRDefault="00C95967" w:rsidP="00040F63">
      <w:pPr>
        <w:pStyle w:val="Default"/>
        <w:pBdr>
          <w:bottom w:val="single" w:sz="4" w:space="1" w:color="auto"/>
        </w:pBdr>
        <w:rPr>
          <w:rFonts w:asciiTheme="majorHAnsi" w:hAnsiTheme="majorHAnsi" w:cstheme="majorHAnsi"/>
          <w:b/>
          <w:bCs/>
          <w:iCs/>
          <w:color w:val="000000" w:themeColor="text1"/>
          <w:sz w:val="28"/>
          <w:szCs w:val="28"/>
          <w:lang w:val="fr-FR"/>
        </w:rPr>
      </w:pPr>
    </w:p>
    <w:p w14:paraId="255B197C" w14:textId="5B2A4890"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8"/>
          <w:szCs w:val="28"/>
          <w:lang w:val="fr-FR"/>
        </w:rPr>
      </w:pPr>
      <w:r w:rsidRPr="005812DB">
        <w:rPr>
          <w:rFonts w:asciiTheme="majorHAnsi" w:hAnsiTheme="majorHAnsi" w:cstheme="majorHAnsi"/>
          <w:b/>
          <w:bCs/>
          <w:iCs/>
          <w:color w:val="000000" w:themeColor="text1"/>
          <w:sz w:val="28"/>
          <w:szCs w:val="28"/>
          <w:lang w:val="fr-FR"/>
        </w:rPr>
        <w:t xml:space="preserve">Politiques institutionnelles </w:t>
      </w:r>
    </w:p>
    <w:p w14:paraId="32ED65D7" w14:textId="77777777" w:rsidR="00040F63" w:rsidRPr="005812DB" w:rsidRDefault="00040F63" w:rsidP="00040F63">
      <w:pPr>
        <w:pStyle w:val="Titre2"/>
        <w:rPr>
          <w:rStyle w:val="lev"/>
          <w:rFonts w:asciiTheme="majorHAnsi" w:hAnsiTheme="majorHAnsi" w:cstheme="majorHAnsi"/>
          <w:color w:val="000000" w:themeColor="text1"/>
          <w:sz w:val="24"/>
          <w:szCs w:val="24"/>
          <w:lang w:val="fr-CA"/>
        </w:rPr>
      </w:pPr>
      <w:r w:rsidRPr="005812DB">
        <w:rPr>
          <w:rStyle w:val="lev"/>
          <w:rFonts w:asciiTheme="majorHAnsi" w:hAnsiTheme="majorHAnsi" w:cstheme="majorHAnsi"/>
          <w:color w:val="000000" w:themeColor="text1"/>
          <w:sz w:val="24"/>
          <w:szCs w:val="24"/>
          <w:lang w:val="fr-CA"/>
        </w:rPr>
        <w:t>Droit de propriété intellectuelle du contenu de cours</w:t>
      </w:r>
    </w:p>
    <w:p w14:paraId="5868C0FF" w14:textId="77777777" w:rsidR="00040F63" w:rsidRPr="005812DB" w:rsidRDefault="00040F63" w:rsidP="00040F63">
      <w:pPr>
        <w:pStyle w:val="NormalWeb"/>
        <w:shd w:val="clear" w:color="auto" w:fill="FFFFFF"/>
        <w:spacing w:before="0" w:beforeAutospacing="0" w:after="0" w:afterAutospacing="0"/>
        <w:rPr>
          <w:rFonts w:asciiTheme="majorHAnsi" w:hAnsiTheme="majorHAnsi" w:cstheme="majorHAnsi"/>
          <w:color w:val="000000" w:themeColor="text1"/>
          <w:sz w:val="22"/>
          <w:lang w:val="fr-CA"/>
        </w:rPr>
      </w:pPr>
      <w:r w:rsidRPr="005812DB">
        <w:rPr>
          <w:rFonts w:asciiTheme="majorHAnsi" w:hAnsiTheme="majorHAnsi" w:cstheme="majorHAnsi"/>
          <w:color w:val="000000" w:themeColor="text1"/>
          <w:sz w:val="22"/>
          <w:lang w:val="fr-CA"/>
        </w:rPr>
        <w:t>Le matériel que vous recevez pour ce cours est protégé par </w:t>
      </w:r>
      <w:hyperlink r:id="rId47" w:tgtFrame="_blank" w:history="1">
        <w:r w:rsidRPr="005812DB">
          <w:rPr>
            <w:rStyle w:val="Hyperlien"/>
            <w:rFonts w:asciiTheme="majorHAnsi" w:hAnsiTheme="majorHAnsi" w:cstheme="majorHAnsi"/>
            <w:color w:val="000000" w:themeColor="text1"/>
            <w:sz w:val="22"/>
            <w:lang w:val="fr-CA"/>
          </w:rPr>
          <w:t>le droit d'auteur</w:t>
        </w:r>
      </w:hyperlink>
      <w:r w:rsidRPr="005812DB">
        <w:rPr>
          <w:rFonts w:asciiTheme="majorHAnsi" w:hAnsiTheme="majorHAnsi" w:cstheme="majorHAnsi"/>
          <w:color w:val="000000" w:themeColor="text1"/>
          <w:sz w:val="22"/>
          <w:lang w:val="fr-CA"/>
        </w:rPr>
        <w:t xml:space="preserve"> et ne doit être utilisé que dans le cadre de ce même cours. Vous n'avez pas la permission de diffuser ce matériel de quelque façon que ce soit, y compris le téléversement vers un site Web ou une application mobile. Le matériel inclut, mais ne se limite pas à, toutes notes de cours fournies par le professeur, ses présentations Powerpoint et tout enregistrement du cours que vous pourriez détenir. </w:t>
      </w:r>
    </w:p>
    <w:p w14:paraId="45C0D2F3" w14:textId="77777777" w:rsidR="00040F63" w:rsidRPr="005812DB" w:rsidRDefault="00040F63" w:rsidP="00040F63">
      <w:pPr>
        <w:pStyle w:val="NormalWeb"/>
        <w:shd w:val="clear" w:color="auto" w:fill="FFFFFF"/>
        <w:spacing w:before="0" w:beforeAutospacing="0" w:after="0" w:afterAutospacing="0"/>
        <w:rPr>
          <w:rFonts w:asciiTheme="majorHAnsi" w:hAnsiTheme="majorHAnsi" w:cstheme="majorHAnsi"/>
          <w:color w:val="000000" w:themeColor="text1"/>
          <w:sz w:val="22"/>
          <w:lang w:val="fr-CA"/>
        </w:rPr>
      </w:pPr>
    </w:p>
    <w:p w14:paraId="116985BA" w14:textId="0FF863DA" w:rsidR="00040F63" w:rsidRPr="005812DB" w:rsidRDefault="00040F63" w:rsidP="00040F63">
      <w:pPr>
        <w:pStyle w:val="NormalWeb"/>
        <w:shd w:val="clear" w:color="auto" w:fill="FFFFFF"/>
        <w:spacing w:before="0" w:beforeAutospacing="0" w:after="0" w:afterAutospacing="0"/>
        <w:rPr>
          <w:rFonts w:asciiTheme="majorHAnsi" w:hAnsiTheme="majorHAnsi" w:cstheme="majorHAnsi"/>
          <w:color w:val="000000" w:themeColor="text1"/>
          <w:sz w:val="22"/>
          <w:lang w:val="fr-CA"/>
        </w:rPr>
      </w:pPr>
      <w:r w:rsidRPr="005812DB">
        <w:rPr>
          <w:rFonts w:asciiTheme="majorHAnsi" w:hAnsiTheme="majorHAnsi" w:cstheme="majorHAnsi"/>
          <w:color w:val="000000" w:themeColor="text1"/>
          <w:sz w:val="22"/>
          <w:lang w:val="fr-CA"/>
        </w:rPr>
        <w:t>Si vous désirez des clarifications, veuillez s'il vous plaît consulter votre professeur</w:t>
      </w:r>
      <w:r w:rsidR="00521079">
        <w:rPr>
          <w:rFonts w:asciiTheme="majorHAnsi" w:hAnsiTheme="majorHAnsi" w:cstheme="majorHAnsi"/>
          <w:color w:val="000000" w:themeColor="text1"/>
          <w:sz w:val="22"/>
          <w:lang w:val="fr-CA"/>
        </w:rPr>
        <w:t xml:space="preserve"> (djaclin@uottawa.ca)</w:t>
      </w:r>
    </w:p>
    <w:p w14:paraId="3D9B5B7A" w14:textId="77777777" w:rsidR="00040F63" w:rsidRPr="005812DB" w:rsidRDefault="00040F63" w:rsidP="00040F63">
      <w:pPr>
        <w:rPr>
          <w:rFonts w:asciiTheme="majorHAnsi" w:hAnsiTheme="majorHAnsi" w:cstheme="majorHAnsi"/>
          <w:color w:val="000000" w:themeColor="text1"/>
        </w:rPr>
      </w:pPr>
    </w:p>
    <w:p w14:paraId="0C112DDE" w14:textId="77777777" w:rsidR="00040F63" w:rsidRPr="005812DB" w:rsidRDefault="00040F63" w:rsidP="00040F63">
      <w:pPr>
        <w:pStyle w:val="Titre2"/>
        <w:rPr>
          <w:rStyle w:val="lev"/>
          <w:rFonts w:asciiTheme="majorHAnsi" w:hAnsiTheme="majorHAnsi" w:cstheme="majorHAnsi"/>
          <w:color w:val="000000" w:themeColor="text1"/>
          <w:sz w:val="24"/>
          <w:szCs w:val="24"/>
          <w:lang w:val="fr-CA"/>
        </w:rPr>
      </w:pPr>
      <w:r w:rsidRPr="005812DB">
        <w:rPr>
          <w:rStyle w:val="lev"/>
          <w:rFonts w:asciiTheme="majorHAnsi" w:hAnsiTheme="majorHAnsi" w:cstheme="majorHAnsi"/>
          <w:color w:val="000000" w:themeColor="text1"/>
          <w:sz w:val="24"/>
          <w:szCs w:val="24"/>
          <w:lang w:val="fr-CA"/>
        </w:rPr>
        <w:t>Règlement sur le bilinguisme à l’Université d’Ottawa</w:t>
      </w:r>
    </w:p>
    <w:p w14:paraId="0A194943" w14:textId="77777777" w:rsidR="00040F63" w:rsidRPr="005812DB" w:rsidRDefault="00040F63" w:rsidP="00040F63">
      <w:pPr>
        <w:rPr>
          <w:rFonts w:asciiTheme="majorHAnsi" w:hAnsiTheme="majorHAnsi" w:cstheme="majorHAnsi"/>
          <w:color w:val="000000" w:themeColor="text1"/>
        </w:rPr>
      </w:pPr>
      <w:r w:rsidRPr="005812DB">
        <w:rPr>
          <w:rFonts w:asciiTheme="majorHAnsi" w:hAnsiTheme="majorHAnsi" w:cstheme="majorHAnsi"/>
          <w:color w:val="000000" w:themeColor="text1"/>
        </w:rPr>
        <w:t>Tout étudiant a le droit d’exiger qu’un cours se déroule dans la langue utilisée pour le décrire dans l’annuaire (</w:t>
      </w:r>
      <w:hyperlink r:id="rId48" w:tgtFrame="_blank" w:history="1">
        <w:r w:rsidRPr="005812DB">
          <w:rPr>
            <w:rStyle w:val="Hyperlien"/>
            <w:rFonts w:asciiTheme="majorHAnsi" w:hAnsiTheme="majorHAnsi" w:cstheme="majorHAnsi"/>
            <w:color w:val="000000" w:themeColor="text1"/>
          </w:rPr>
          <w:t>Règlement académique I-2</w:t>
        </w:r>
      </w:hyperlink>
      <w:r w:rsidRPr="005812DB">
        <w:rPr>
          <w:rFonts w:asciiTheme="majorHAnsi" w:hAnsiTheme="majorHAnsi" w:cstheme="majorHAnsi"/>
          <w:color w:val="000000" w:themeColor="text1"/>
        </w:rPr>
        <w:t xml:space="preserve">). </w:t>
      </w:r>
    </w:p>
    <w:p w14:paraId="071C37E1" w14:textId="77777777" w:rsidR="00040F63" w:rsidRPr="005812DB" w:rsidRDefault="00040F63" w:rsidP="00040F63">
      <w:pPr>
        <w:rPr>
          <w:rFonts w:asciiTheme="majorHAnsi" w:hAnsiTheme="majorHAnsi" w:cstheme="majorHAnsi"/>
          <w:color w:val="000000" w:themeColor="text1"/>
        </w:rPr>
      </w:pPr>
    </w:p>
    <w:p w14:paraId="6098707A" w14:textId="77777777" w:rsidR="00040F63" w:rsidRPr="005812DB" w:rsidRDefault="00040F63" w:rsidP="00040F63">
      <w:pPr>
        <w:rPr>
          <w:rFonts w:asciiTheme="majorHAnsi" w:hAnsiTheme="majorHAnsi" w:cstheme="majorHAnsi"/>
          <w:color w:val="000000" w:themeColor="text1"/>
        </w:rPr>
      </w:pPr>
      <w:r w:rsidRPr="005812DB">
        <w:rPr>
          <w:rFonts w:asciiTheme="majorHAnsi" w:hAnsiTheme="majorHAnsi" w:cstheme="majorHAnsi"/>
          <w:color w:val="000000" w:themeColor="text1"/>
        </w:rPr>
        <w:t>Tout étudiant a le droit de rédiger ses travaux et de répondre aux questions d’examen dans la langue officielle de son choix, et ce, indépendamment de la langue d’enseignement du cours, à l’exception des programmes et des cours pour lesquels la langue est une exigence.</w:t>
      </w:r>
    </w:p>
    <w:p w14:paraId="531FEBEF" w14:textId="77777777" w:rsidR="00040F63" w:rsidRPr="005812DB" w:rsidRDefault="00040F63" w:rsidP="00040F63">
      <w:pPr>
        <w:rPr>
          <w:rFonts w:asciiTheme="majorHAnsi" w:hAnsiTheme="majorHAnsi" w:cstheme="majorHAnsi"/>
          <w:color w:val="000000" w:themeColor="text1"/>
        </w:rPr>
      </w:pPr>
    </w:p>
    <w:p w14:paraId="0AAB1415" w14:textId="77777777" w:rsidR="00040F63" w:rsidRPr="005812DB" w:rsidRDefault="00000000" w:rsidP="00040F63">
      <w:pPr>
        <w:rPr>
          <w:rStyle w:val="Hyperlien"/>
          <w:rFonts w:asciiTheme="majorHAnsi" w:hAnsiTheme="majorHAnsi" w:cstheme="majorHAnsi"/>
          <w:b/>
          <w:color w:val="000000" w:themeColor="text1"/>
        </w:rPr>
      </w:pPr>
      <w:hyperlink r:id="rId49" w:history="1">
        <w:r w:rsidR="00040F63" w:rsidRPr="005812DB">
          <w:rPr>
            <w:rStyle w:val="Titre2Car"/>
            <w:rFonts w:asciiTheme="majorHAnsi" w:hAnsiTheme="majorHAnsi" w:cstheme="majorHAnsi"/>
            <w:b w:val="0"/>
            <w:color w:val="000000" w:themeColor="text1"/>
            <w:lang w:val="fr-CA"/>
          </w:rPr>
          <w:t xml:space="preserve">Prévention </w:t>
        </w:r>
        <w:r w:rsidR="00040F63" w:rsidRPr="005812DB">
          <w:rPr>
            <w:rStyle w:val="Hyperlien"/>
            <w:rFonts w:asciiTheme="majorHAnsi" w:hAnsiTheme="majorHAnsi" w:cstheme="majorHAnsi"/>
            <w:b/>
            <w:color w:val="000000" w:themeColor="text1"/>
          </w:rPr>
          <w:t>de la violence sexuelle</w:t>
        </w:r>
      </w:hyperlink>
    </w:p>
    <w:p w14:paraId="602E1E74" w14:textId="77777777" w:rsidR="00040F63" w:rsidRPr="005812DB" w:rsidRDefault="00040F63" w:rsidP="00040F63">
      <w:pPr>
        <w:pStyle w:val="NormalWeb"/>
        <w:spacing w:before="0" w:beforeAutospacing="0" w:after="0" w:afterAutospacing="0"/>
        <w:rPr>
          <w:rStyle w:val="lev"/>
          <w:rFonts w:asciiTheme="majorHAnsi" w:hAnsiTheme="majorHAnsi" w:cstheme="majorHAnsi"/>
          <w:color w:val="000000" w:themeColor="text1"/>
          <w:sz w:val="22"/>
          <w:lang w:val="fr-CA"/>
        </w:rPr>
      </w:pPr>
      <w:r w:rsidRPr="005812DB">
        <w:rPr>
          <w:rStyle w:val="lev"/>
          <w:rFonts w:asciiTheme="majorHAnsi" w:hAnsiTheme="majorHAnsi" w:cstheme="majorHAnsi"/>
          <w:color w:val="000000" w:themeColor="text1"/>
          <w:sz w:val="22"/>
          <w:lang w:val="fr-CA"/>
        </w:rPr>
        <w:t>Si vous vous sentez en danger, appelez le 9-1-1 ou contactez les Services de protection du campus au 613-562-5411.</w:t>
      </w:r>
    </w:p>
    <w:p w14:paraId="64532427" w14:textId="77777777" w:rsidR="00040F63" w:rsidRPr="005812DB" w:rsidRDefault="00040F63" w:rsidP="00040F63">
      <w:pPr>
        <w:pStyle w:val="NormalWeb"/>
        <w:spacing w:before="0" w:beforeAutospacing="0" w:after="0" w:afterAutospacing="0"/>
        <w:rPr>
          <w:rFonts w:asciiTheme="majorHAnsi" w:hAnsiTheme="majorHAnsi" w:cstheme="majorHAnsi"/>
          <w:color w:val="000000" w:themeColor="text1"/>
          <w:sz w:val="22"/>
          <w:lang w:val="fr-CA"/>
        </w:rPr>
      </w:pPr>
    </w:p>
    <w:p w14:paraId="649EC81A" w14:textId="77777777" w:rsidR="00040F63" w:rsidRPr="005812DB" w:rsidRDefault="00040F63" w:rsidP="00040F63">
      <w:pPr>
        <w:pStyle w:val="NormalWeb"/>
        <w:spacing w:before="0" w:beforeAutospacing="0" w:after="0" w:afterAutospacing="0"/>
        <w:rPr>
          <w:rFonts w:asciiTheme="majorHAnsi" w:hAnsiTheme="majorHAnsi" w:cstheme="majorHAnsi"/>
          <w:color w:val="000000" w:themeColor="text1"/>
          <w:sz w:val="22"/>
          <w:lang w:val="fr-CA"/>
        </w:rPr>
      </w:pPr>
      <w:r w:rsidRPr="005812DB">
        <w:rPr>
          <w:rFonts w:asciiTheme="majorHAnsi" w:hAnsiTheme="majorHAnsi" w:cstheme="majorHAnsi"/>
          <w:color w:val="000000" w:themeColor="text1"/>
          <w:sz w:val="22"/>
          <w:lang w:val="fr-CA"/>
        </w:rPr>
        <w:t xml:space="preserve">L’Université d’Ottawa ne tolère aucune forme de violence à caractère sexuel. La violence sexuelle désigne tout acte de nature sexuelle commis sans consentement tel que le viol, le harcèlement sexuel ou les cyber agressions. Autant l’Université que les associations d’employées et d’employés, ainsi que d’étudiantes et d’étudiants offrent toute une gamme de ressources et de services donnant accès aux membres de notre communauté à des informations et à du soutien confidentiel, ainsi qu’aux procédures pour signaler un incident ou porter plainte. </w:t>
      </w:r>
    </w:p>
    <w:p w14:paraId="3A6F88C7"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63DF1361"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7FF76F50"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527652A9"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204E0E50"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6D87E2A2"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110E5D50"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6F1E6E4C" w14:textId="77777777"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7D7A4833" w14:textId="77777777" w:rsidR="00040F63"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17694894" w14:textId="77777777" w:rsidR="003A7DED" w:rsidRDefault="003A7DED"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7BED33AB" w14:textId="77777777" w:rsidR="003A7DED" w:rsidRPr="005812DB" w:rsidRDefault="003A7DED"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1F20BCE3" w14:textId="147E27C4" w:rsidR="00040F63" w:rsidRPr="005812DB" w:rsidRDefault="00040F63"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46C8543B" w14:textId="0E5446F6" w:rsidR="00555B4B" w:rsidRPr="005812DB" w:rsidRDefault="00555B4B" w:rsidP="00040F63">
      <w:pPr>
        <w:pStyle w:val="Default"/>
        <w:pBdr>
          <w:bottom w:val="single" w:sz="4" w:space="1" w:color="auto"/>
        </w:pBdr>
        <w:rPr>
          <w:rFonts w:asciiTheme="majorHAnsi" w:hAnsiTheme="majorHAnsi" w:cstheme="majorHAnsi"/>
          <w:b/>
          <w:bCs/>
          <w:iCs/>
          <w:color w:val="000000" w:themeColor="text1"/>
          <w:sz w:val="22"/>
          <w:szCs w:val="22"/>
          <w:lang w:val="fr-FR"/>
        </w:rPr>
      </w:pPr>
    </w:p>
    <w:p w14:paraId="6FA685DD" w14:textId="77777777" w:rsidR="005212EA" w:rsidRDefault="005212EA" w:rsidP="005212EA">
      <w:pPr>
        <w:pStyle w:val="Default"/>
        <w:pBdr>
          <w:bottom w:val="single" w:sz="4" w:space="1" w:color="auto"/>
        </w:pBdr>
        <w:rPr>
          <w:rFonts w:asciiTheme="majorHAnsi" w:hAnsiTheme="majorHAnsi" w:cstheme="majorHAnsi"/>
          <w:b/>
          <w:bCs/>
          <w:iCs/>
          <w:color w:val="000000" w:themeColor="text1"/>
          <w:sz w:val="28"/>
          <w:szCs w:val="28"/>
          <w:lang w:val="fr-FR"/>
        </w:rPr>
      </w:pPr>
    </w:p>
    <w:p w14:paraId="1AE28DE7" w14:textId="4A8872BC" w:rsidR="00040F63" w:rsidRPr="005812DB" w:rsidRDefault="00040F63" w:rsidP="00521079">
      <w:pPr>
        <w:pStyle w:val="Default"/>
        <w:pBdr>
          <w:bottom w:val="single" w:sz="4" w:space="1" w:color="auto"/>
        </w:pBdr>
        <w:jc w:val="center"/>
        <w:rPr>
          <w:rFonts w:asciiTheme="majorHAnsi" w:hAnsiTheme="majorHAnsi" w:cstheme="majorHAnsi"/>
          <w:b/>
          <w:bCs/>
          <w:iCs/>
          <w:color w:val="000000" w:themeColor="text1"/>
          <w:sz w:val="28"/>
          <w:szCs w:val="28"/>
          <w:lang w:val="fr-FR"/>
        </w:rPr>
      </w:pPr>
      <w:r w:rsidRPr="005812DB">
        <w:rPr>
          <w:rFonts w:asciiTheme="majorHAnsi" w:hAnsiTheme="majorHAnsi" w:cstheme="majorHAnsi"/>
          <w:b/>
          <w:bCs/>
          <w:iCs/>
          <w:color w:val="000000" w:themeColor="text1"/>
          <w:sz w:val="28"/>
          <w:szCs w:val="28"/>
          <w:lang w:val="fr-FR"/>
        </w:rPr>
        <w:lastRenderedPageBreak/>
        <w:t>DES RESSOURCES POUR VOUS</w:t>
      </w:r>
    </w:p>
    <w:p w14:paraId="006AA885" w14:textId="77777777" w:rsidR="00040F63" w:rsidRPr="005812DB" w:rsidRDefault="00040F63" w:rsidP="00040F63">
      <w:pPr>
        <w:pStyle w:val="Default"/>
        <w:rPr>
          <w:rFonts w:asciiTheme="majorHAnsi" w:hAnsiTheme="majorHAnsi" w:cstheme="majorHAnsi"/>
          <w:color w:val="000000" w:themeColor="text1"/>
          <w:sz w:val="22"/>
          <w:szCs w:val="22"/>
          <w:lang w:val="fr-FR"/>
        </w:rPr>
      </w:pPr>
    </w:p>
    <w:p w14:paraId="16CFA261"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b/>
          <w:bCs/>
          <w:i/>
          <w:color w:val="000000" w:themeColor="text1"/>
          <w:sz w:val="20"/>
          <w:szCs w:val="20"/>
          <w:lang w:val="fr-FR"/>
        </w:rPr>
        <w:t>CENTRE DE MENTORAT DE LA FACULTÉ</w:t>
      </w:r>
      <w:r w:rsidRPr="005812DB">
        <w:rPr>
          <w:rFonts w:asciiTheme="majorHAnsi" w:hAnsiTheme="majorHAnsi" w:cstheme="majorHAnsi"/>
          <w:b/>
          <w:bCs/>
          <w:color w:val="000000" w:themeColor="text1"/>
          <w:sz w:val="20"/>
          <w:szCs w:val="20"/>
          <w:lang w:val="fr-FR"/>
        </w:rPr>
        <w:t xml:space="preserve"> </w:t>
      </w:r>
      <w:r w:rsidRPr="005812DB">
        <w:rPr>
          <w:rFonts w:asciiTheme="majorHAnsi" w:hAnsiTheme="majorHAnsi" w:cstheme="majorHAnsi"/>
          <w:color w:val="000000" w:themeColor="text1"/>
          <w:sz w:val="20"/>
          <w:szCs w:val="20"/>
          <w:lang w:val="fr-FR"/>
        </w:rPr>
        <w:t>-</w:t>
      </w:r>
      <w:r w:rsidRPr="005812DB">
        <w:rPr>
          <w:rFonts w:asciiTheme="majorHAnsi" w:hAnsiTheme="majorHAnsi" w:cstheme="majorHAnsi"/>
          <w:color w:val="000000" w:themeColor="text1"/>
          <w:sz w:val="22"/>
          <w:szCs w:val="22"/>
          <w:lang w:val="fr-FR"/>
        </w:rPr>
        <w:t xml:space="preserve"> http://www.sciencessociales.uottawa.ca/mentor/fra/ </w:t>
      </w:r>
    </w:p>
    <w:p w14:paraId="36950F39"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color w:val="000000" w:themeColor="text1"/>
          <w:sz w:val="22"/>
          <w:szCs w:val="22"/>
          <w:lang w:val="fr-FR"/>
        </w:rPr>
        <w:t xml:space="preserve">Le centre de mentorat de la Faculté des sciences sociales a comme objectif de prêter main-forte tant au point de vue scolaire que personnel aux étudiantes et étudiants de tous les programmes d'études de la Faculté, peu importe où ils en sont dans leurs programmes d'études. </w:t>
      </w:r>
    </w:p>
    <w:p w14:paraId="0F75D497"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color w:val="000000" w:themeColor="text1"/>
          <w:sz w:val="22"/>
          <w:szCs w:val="22"/>
          <w:lang w:val="fr-FR"/>
        </w:rPr>
        <w:t xml:space="preserve">Les raisons pour rencontrer un mentor sont diverses : échanger avec un étudiant qui en est à sa 3e ou 4e année d'études, avoir plus d'informations sur les programmes et services offerts à l'Université d'Ottawa, ou tout simplement améliorer ses méthodes d'étude (gestion du temps, prise de notes, préparation aux examens, etc.). </w:t>
      </w:r>
    </w:p>
    <w:p w14:paraId="36695C9A" w14:textId="77777777" w:rsidR="00040F63" w:rsidRPr="005812DB" w:rsidRDefault="00040F63" w:rsidP="00040F63">
      <w:pPr>
        <w:pStyle w:val="Default"/>
        <w:rPr>
          <w:rFonts w:asciiTheme="majorHAnsi" w:hAnsiTheme="majorHAnsi" w:cstheme="majorHAnsi"/>
          <w:color w:val="000000" w:themeColor="text1"/>
          <w:sz w:val="22"/>
          <w:szCs w:val="22"/>
          <w:lang w:val="fr-FR"/>
        </w:rPr>
      </w:pPr>
    </w:p>
    <w:p w14:paraId="03125F2F"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color w:val="000000" w:themeColor="text1"/>
          <w:sz w:val="22"/>
          <w:szCs w:val="22"/>
          <w:lang w:val="fr-FR"/>
        </w:rPr>
        <w:t xml:space="preserve">Le centre de mentorat est un lieu d'échanges sur les méthodes d'études et la vie à l'université. Et les mentors sont des étudiantes et étudiants d'expérience, formés pour répondre adéquatement à vos questions. </w:t>
      </w:r>
    </w:p>
    <w:p w14:paraId="72DA3C61" w14:textId="77777777" w:rsidR="00040F63" w:rsidRPr="005812DB" w:rsidRDefault="00040F63" w:rsidP="00040F63">
      <w:pPr>
        <w:pStyle w:val="Default"/>
        <w:rPr>
          <w:rFonts w:asciiTheme="majorHAnsi" w:hAnsiTheme="majorHAnsi" w:cstheme="majorHAnsi"/>
          <w:b/>
          <w:bCs/>
          <w:color w:val="000000" w:themeColor="text1"/>
          <w:sz w:val="22"/>
          <w:szCs w:val="22"/>
          <w:lang w:val="fr-FR"/>
        </w:rPr>
      </w:pPr>
    </w:p>
    <w:p w14:paraId="394B38D2"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b/>
          <w:bCs/>
          <w:i/>
          <w:color w:val="000000" w:themeColor="text1"/>
          <w:sz w:val="20"/>
          <w:szCs w:val="20"/>
          <w:lang w:val="fr-FR"/>
        </w:rPr>
        <w:t>CENTRE D’AIDE À LA RÉDACTION DES TRAVAUX UNIVERSITAIRE</w:t>
      </w:r>
      <w:r w:rsidRPr="005812DB">
        <w:rPr>
          <w:rFonts w:asciiTheme="majorHAnsi" w:hAnsiTheme="majorHAnsi" w:cstheme="majorHAnsi"/>
          <w:b/>
          <w:bCs/>
          <w:color w:val="000000" w:themeColor="text1"/>
          <w:sz w:val="20"/>
          <w:szCs w:val="20"/>
          <w:lang w:val="fr-FR"/>
        </w:rPr>
        <w:t xml:space="preserve"> </w:t>
      </w:r>
      <w:r w:rsidRPr="005812DB">
        <w:rPr>
          <w:rFonts w:asciiTheme="majorHAnsi" w:hAnsiTheme="majorHAnsi" w:cstheme="majorHAnsi"/>
          <w:color w:val="000000" w:themeColor="text1"/>
          <w:sz w:val="22"/>
          <w:szCs w:val="22"/>
          <w:lang w:val="fr-FR"/>
        </w:rPr>
        <w:t xml:space="preserve">http://www.sass.uottawa.ca/redaction/ </w:t>
      </w:r>
    </w:p>
    <w:p w14:paraId="15CFAA22"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color w:val="000000" w:themeColor="text1"/>
          <w:sz w:val="22"/>
          <w:szCs w:val="22"/>
          <w:lang w:val="fr-FR"/>
        </w:rPr>
        <w:t xml:space="preserve">Au </w:t>
      </w:r>
      <w:r w:rsidRPr="005812DB">
        <w:rPr>
          <w:rFonts w:asciiTheme="majorHAnsi" w:hAnsiTheme="majorHAnsi" w:cstheme="majorHAnsi"/>
          <w:b/>
          <w:bCs/>
          <w:color w:val="000000" w:themeColor="text1"/>
          <w:sz w:val="22"/>
          <w:szCs w:val="22"/>
          <w:lang w:val="fr-FR"/>
        </w:rPr>
        <w:t>CARTU</w:t>
      </w:r>
      <w:r w:rsidRPr="005812DB">
        <w:rPr>
          <w:rFonts w:asciiTheme="majorHAnsi" w:hAnsiTheme="majorHAnsi" w:cstheme="majorHAnsi"/>
          <w:color w:val="000000" w:themeColor="text1"/>
          <w:sz w:val="22"/>
          <w:szCs w:val="22"/>
          <w:lang w:val="fr-FR"/>
        </w:rPr>
        <w:t xml:space="preserve">, vous apprendrez à comprendre et corriger vos erreurs et à bien rédiger de façon autonome. En travaillant avec nos conseillers en rédaction, vous pourrez acquérir les compétences dont vous avez besoin pour maîtriser la langue écrite de votre choix, améliorer votre réflexion critique, développer vos habiletés d’argumentation, connaître tout ce qu’il faut savoir sur la rédaction universitaire. </w:t>
      </w:r>
    </w:p>
    <w:p w14:paraId="5ABE85A9" w14:textId="77777777" w:rsidR="00040F63" w:rsidRPr="005812DB" w:rsidRDefault="00040F63" w:rsidP="00040F63">
      <w:pPr>
        <w:pStyle w:val="Default"/>
        <w:rPr>
          <w:rFonts w:asciiTheme="majorHAnsi" w:hAnsiTheme="majorHAnsi" w:cstheme="majorHAnsi"/>
          <w:b/>
          <w:bCs/>
          <w:color w:val="000000" w:themeColor="text1"/>
          <w:sz w:val="22"/>
          <w:szCs w:val="22"/>
          <w:lang w:val="fr-FR"/>
        </w:rPr>
      </w:pPr>
    </w:p>
    <w:p w14:paraId="5A1A7DC8"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b/>
          <w:bCs/>
          <w:i/>
          <w:color w:val="000000" w:themeColor="text1"/>
          <w:sz w:val="20"/>
          <w:szCs w:val="20"/>
          <w:lang w:val="fr-FR"/>
        </w:rPr>
        <w:t>SERVICE DES CARRIÈRES -</w:t>
      </w:r>
      <w:r w:rsidRPr="005812DB">
        <w:rPr>
          <w:rFonts w:asciiTheme="majorHAnsi" w:hAnsiTheme="majorHAnsi" w:cstheme="majorHAnsi"/>
          <w:b/>
          <w:bCs/>
          <w:color w:val="000000" w:themeColor="text1"/>
          <w:sz w:val="22"/>
          <w:szCs w:val="22"/>
          <w:lang w:val="fr-FR"/>
        </w:rPr>
        <w:t xml:space="preserve"> </w:t>
      </w:r>
      <w:r w:rsidRPr="005812DB">
        <w:rPr>
          <w:rFonts w:asciiTheme="majorHAnsi" w:hAnsiTheme="majorHAnsi" w:cstheme="majorHAnsi"/>
          <w:color w:val="000000" w:themeColor="text1"/>
          <w:sz w:val="22"/>
          <w:szCs w:val="22"/>
          <w:lang w:val="fr-FR"/>
        </w:rPr>
        <w:t xml:space="preserve">http://www.sass.uottawa.ca/carrieres/ </w:t>
      </w:r>
    </w:p>
    <w:p w14:paraId="4558563F"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color w:val="000000" w:themeColor="text1"/>
          <w:sz w:val="22"/>
          <w:szCs w:val="22"/>
          <w:lang w:val="fr-FR"/>
        </w:rPr>
        <w:t xml:space="preserve">Le Service des carrières vous offre une variété de services ainsi qu'un programme de développement de carrière qui vous permet de reconnaître et de mettre en valeur les compétences dont vous aurez besoin pour votre transition sur le marché du travail. </w:t>
      </w:r>
    </w:p>
    <w:p w14:paraId="68F17AA3" w14:textId="77777777" w:rsidR="00040F63" w:rsidRPr="005812DB" w:rsidRDefault="00040F63" w:rsidP="00040F63">
      <w:pPr>
        <w:pStyle w:val="Default"/>
        <w:rPr>
          <w:rFonts w:asciiTheme="majorHAnsi" w:hAnsiTheme="majorHAnsi" w:cstheme="majorHAnsi"/>
          <w:b/>
          <w:bCs/>
          <w:color w:val="000000" w:themeColor="text1"/>
          <w:sz w:val="22"/>
          <w:szCs w:val="22"/>
          <w:lang w:val="fr-FR"/>
        </w:rPr>
      </w:pPr>
    </w:p>
    <w:p w14:paraId="12FAB18F"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b/>
          <w:bCs/>
          <w:i/>
          <w:color w:val="000000" w:themeColor="text1"/>
          <w:sz w:val="20"/>
          <w:szCs w:val="20"/>
          <w:lang w:val="fr-FR"/>
        </w:rPr>
        <w:t>SERVICE DE COUNSELLING -</w:t>
      </w:r>
      <w:r w:rsidRPr="005812DB">
        <w:rPr>
          <w:rFonts w:asciiTheme="majorHAnsi" w:hAnsiTheme="majorHAnsi" w:cstheme="majorHAnsi"/>
          <w:b/>
          <w:bCs/>
          <w:color w:val="000000" w:themeColor="text1"/>
          <w:sz w:val="22"/>
          <w:szCs w:val="22"/>
          <w:lang w:val="fr-FR"/>
        </w:rPr>
        <w:t xml:space="preserve"> </w:t>
      </w:r>
      <w:r w:rsidRPr="005812DB">
        <w:rPr>
          <w:rFonts w:asciiTheme="majorHAnsi" w:hAnsiTheme="majorHAnsi" w:cstheme="majorHAnsi"/>
          <w:color w:val="000000" w:themeColor="text1"/>
          <w:sz w:val="22"/>
          <w:szCs w:val="22"/>
          <w:lang w:val="fr-FR"/>
        </w:rPr>
        <w:t xml:space="preserve">http://www.sass.uottawa.ca/personnel </w:t>
      </w:r>
    </w:p>
    <w:p w14:paraId="367A7578"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color w:val="000000" w:themeColor="text1"/>
          <w:sz w:val="22"/>
          <w:szCs w:val="22"/>
          <w:lang w:val="fr-FR"/>
        </w:rPr>
        <w:t xml:space="preserve">Le Service de </w:t>
      </w:r>
      <w:proofErr w:type="spellStart"/>
      <w:r w:rsidRPr="005812DB">
        <w:rPr>
          <w:rFonts w:asciiTheme="majorHAnsi" w:hAnsiTheme="majorHAnsi" w:cstheme="majorHAnsi"/>
          <w:color w:val="000000" w:themeColor="text1"/>
          <w:sz w:val="22"/>
          <w:szCs w:val="22"/>
          <w:lang w:val="fr-FR"/>
        </w:rPr>
        <w:t>counselling</w:t>
      </w:r>
      <w:proofErr w:type="spellEnd"/>
      <w:r w:rsidRPr="005812DB">
        <w:rPr>
          <w:rFonts w:asciiTheme="majorHAnsi" w:hAnsiTheme="majorHAnsi" w:cstheme="majorHAnsi"/>
          <w:color w:val="000000" w:themeColor="text1"/>
          <w:sz w:val="22"/>
          <w:szCs w:val="22"/>
          <w:lang w:val="fr-FR"/>
        </w:rPr>
        <w:t xml:space="preserve"> et de développement personnel peut vous rendre service de plusieurs façons. Nous offrons les types de </w:t>
      </w:r>
      <w:proofErr w:type="spellStart"/>
      <w:r w:rsidRPr="005812DB">
        <w:rPr>
          <w:rFonts w:asciiTheme="majorHAnsi" w:hAnsiTheme="majorHAnsi" w:cstheme="majorHAnsi"/>
          <w:color w:val="000000" w:themeColor="text1"/>
          <w:sz w:val="22"/>
          <w:szCs w:val="22"/>
          <w:lang w:val="fr-FR"/>
        </w:rPr>
        <w:t>counselling</w:t>
      </w:r>
      <w:proofErr w:type="spellEnd"/>
      <w:r w:rsidRPr="005812DB">
        <w:rPr>
          <w:rFonts w:asciiTheme="majorHAnsi" w:hAnsiTheme="majorHAnsi" w:cstheme="majorHAnsi"/>
          <w:color w:val="000000" w:themeColor="text1"/>
          <w:sz w:val="22"/>
          <w:szCs w:val="22"/>
          <w:lang w:val="fr-FR"/>
        </w:rPr>
        <w:t xml:space="preserve"> suivants : </w:t>
      </w:r>
    </w:p>
    <w:p w14:paraId="12F9511E" w14:textId="77777777" w:rsidR="00040F63" w:rsidRPr="005812DB" w:rsidRDefault="00040F63" w:rsidP="00040F63">
      <w:pPr>
        <w:pStyle w:val="Default"/>
        <w:numPr>
          <w:ilvl w:val="0"/>
          <w:numId w:val="18"/>
        </w:numPr>
        <w:rPr>
          <w:rFonts w:asciiTheme="majorHAnsi" w:hAnsiTheme="majorHAnsi" w:cstheme="majorHAnsi"/>
          <w:color w:val="000000" w:themeColor="text1"/>
          <w:sz w:val="22"/>
          <w:szCs w:val="22"/>
          <w:lang w:val="fr-FR"/>
        </w:rPr>
      </w:pPr>
      <w:proofErr w:type="spellStart"/>
      <w:proofErr w:type="gramStart"/>
      <w:r w:rsidRPr="005812DB">
        <w:rPr>
          <w:rFonts w:asciiTheme="majorHAnsi" w:hAnsiTheme="majorHAnsi" w:cstheme="majorHAnsi"/>
          <w:color w:val="000000" w:themeColor="text1"/>
          <w:sz w:val="22"/>
          <w:szCs w:val="22"/>
          <w:lang w:val="fr-FR"/>
        </w:rPr>
        <w:t>counselling</w:t>
      </w:r>
      <w:proofErr w:type="spellEnd"/>
      <w:proofErr w:type="gramEnd"/>
      <w:r w:rsidRPr="005812DB">
        <w:rPr>
          <w:rFonts w:asciiTheme="majorHAnsi" w:hAnsiTheme="majorHAnsi" w:cstheme="majorHAnsi"/>
          <w:color w:val="000000" w:themeColor="text1"/>
          <w:sz w:val="22"/>
          <w:szCs w:val="22"/>
          <w:lang w:val="fr-FR"/>
        </w:rPr>
        <w:t xml:space="preserve"> personnel </w:t>
      </w:r>
    </w:p>
    <w:p w14:paraId="01A99B2F" w14:textId="77777777" w:rsidR="00040F63" w:rsidRPr="005812DB" w:rsidRDefault="00040F63" w:rsidP="00040F63">
      <w:pPr>
        <w:pStyle w:val="Default"/>
        <w:numPr>
          <w:ilvl w:val="0"/>
          <w:numId w:val="18"/>
        </w:numPr>
        <w:rPr>
          <w:rFonts w:asciiTheme="majorHAnsi" w:hAnsiTheme="majorHAnsi" w:cstheme="majorHAnsi"/>
          <w:color w:val="000000" w:themeColor="text1"/>
          <w:sz w:val="22"/>
          <w:szCs w:val="22"/>
          <w:lang w:val="fr-FR"/>
        </w:rPr>
      </w:pPr>
      <w:proofErr w:type="spellStart"/>
      <w:proofErr w:type="gramStart"/>
      <w:r w:rsidRPr="005812DB">
        <w:rPr>
          <w:rFonts w:asciiTheme="majorHAnsi" w:hAnsiTheme="majorHAnsi" w:cstheme="majorHAnsi"/>
          <w:color w:val="000000" w:themeColor="text1"/>
          <w:sz w:val="22"/>
          <w:szCs w:val="22"/>
          <w:lang w:val="fr-FR"/>
        </w:rPr>
        <w:t>counselling</w:t>
      </w:r>
      <w:proofErr w:type="spellEnd"/>
      <w:proofErr w:type="gramEnd"/>
      <w:r w:rsidRPr="005812DB">
        <w:rPr>
          <w:rFonts w:asciiTheme="majorHAnsi" w:hAnsiTheme="majorHAnsi" w:cstheme="majorHAnsi"/>
          <w:color w:val="000000" w:themeColor="text1"/>
          <w:sz w:val="22"/>
          <w:szCs w:val="22"/>
          <w:lang w:val="fr-FR"/>
        </w:rPr>
        <w:t xml:space="preserve"> de carrière </w:t>
      </w:r>
    </w:p>
    <w:p w14:paraId="62B2FECA" w14:textId="77777777" w:rsidR="00040F63" w:rsidRPr="005812DB" w:rsidRDefault="00040F63" w:rsidP="00040F63">
      <w:pPr>
        <w:pStyle w:val="Default"/>
        <w:numPr>
          <w:ilvl w:val="0"/>
          <w:numId w:val="18"/>
        </w:numPr>
        <w:rPr>
          <w:rFonts w:asciiTheme="majorHAnsi" w:hAnsiTheme="majorHAnsi" w:cstheme="majorHAnsi"/>
          <w:color w:val="000000" w:themeColor="text1"/>
          <w:sz w:val="22"/>
          <w:szCs w:val="22"/>
          <w:lang w:val="fr-FR"/>
        </w:rPr>
      </w:pPr>
      <w:proofErr w:type="spellStart"/>
      <w:proofErr w:type="gramStart"/>
      <w:r w:rsidRPr="005812DB">
        <w:rPr>
          <w:rFonts w:asciiTheme="majorHAnsi" w:hAnsiTheme="majorHAnsi" w:cstheme="majorHAnsi"/>
          <w:color w:val="000000" w:themeColor="text1"/>
          <w:sz w:val="22"/>
          <w:szCs w:val="22"/>
          <w:lang w:val="fr-FR"/>
        </w:rPr>
        <w:t>counselling</w:t>
      </w:r>
      <w:proofErr w:type="spellEnd"/>
      <w:proofErr w:type="gramEnd"/>
      <w:r w:rsidRPr="005812DB">
        <w:rPr>
          <w:rFonts w:asciiTheme="majorHAnsi" w:hAnsiTheme="majorHAnsi" w:cstheme="majorHAnsi"/>
          <w:color w:val="000000" w:themeColor="text1"/>
          <w:sz w:val="22"/>
          <w:szCs w:val="22"/>
          <w:lang w:val="fr-FR"/>
        </w:rPr>
        <w:t xml:space="preserve"> en méthodes d'étude </w:t>
      </w:r>
    </w:p>
    <w:p w14:paraId="07E56560" w14:textId="77777777" w:rsidR="00040F63" w:rsidRPr="005812DB" w:rsidRDefault="00040F63" w:rsidP="00040F63">
      <w:pPr>
        <w:pStyle w:val="Default"/>
        <w:rPr>
          <w:rFonts w:asciiTheme="majorHAnsi" w:hAnsiTheme="majorHAnsi" w:cstheme="majorHAnsi"/>
          <w:b/>
          <w:bCs/>
          <w:color w:val="000000" w:themeColor="text1"/>
          <w:sz w:val="22"/>
          <w:szCs w:val="22"/>
          <w:lang w:val="fr-FR"/>
        </w:rPr>
      </w:pPr>
    </w:p>
    <w:p w14:paraId="066ED897"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b/>
          <w:bCs/>
          <w:i/>
          <w:color w:val="000000" w:themeColor="text1"/>
          <w:sz w:val="20"/>
          <w:szCs w:val="20"/>
          <w:lang w:val="fr-FR"/>
        </w:rPr>
        <w:t xml:space="preserve">SERVICE </w:t>
      </w:r>
      <w:r w:rsidRPr="005812DB">
        <w:rPr>
          <w:rFonts w:asciiTheme="majorHAnsi" w:hAnsiTheme="majorHAnsi" w:cstheme="majorHAnsi"/>
          <w:b/>
          <w:i/>
          <w:color w:val="000000" w:themeColor="text1"/>
          <w:sz w:val="20"/>
          <w:szCs w:val="20"/>
          <w:lang w:val="fr-FR"/>
        </w:rPr>
        <w:t>D'ACCÈS</w:t>
      </w:r>
      <w:r w:rsidRPr="005812DB">
        <w:rPr>
          <w:rFonts w:asciiTheme="majorHAnsi" w:hAnsiTheme="majorHAnsi" w:cstheme="majorHAnsi"/>
          <w:i/>
          <w:color w:val="000000" w:themeColor="text1"/>
          <w:sz w:val="20"/>
          <w:szCs w:val="20"/>
          <w:lang w:val="fr-FR"/>
        </w:rPr>
        <w:t xml:space="preserve"> -</w:t>
      </w:r>
      <w:r w:rsidRPr="005812DB">
        <w:rPr>
          <w:rFonts w:asciiTheme="majorHAnsi" w:hAnsiTheme="majorHAnsi" w:cstheme="majorHAnsi"/>
          <w:color w:val="000000" w:themeColor="text1"/>
          <w:sz w:val="22"/>
          <w:szCs w:val="22"/>
          <w:lang w:val="fr-FR"/>
        </w:rPr>
        <w:t xml:space="preserve"> http://www.sass.uottawa.ca/acces/ </w:t>
      </w:r>
    </w:p>
    <w:p w14:paraId="6577BB9F"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color w:val="000000" w:themeColor="text1"/>
          <w:sz w:val="22"/>
          <w:szCs w:val="22"/>
          <w:lang w:val="fr-FR"/>
        </w:rPr>
        <w:t xml:space="preserve">L'Université d'Ottawa a toujours tenté de répondre aux besoins des personnes ayant des troubles d’apprentissages ou toute autre limitation fonctionnelle permanente ou temporaire : surdité, handicap visuel, problèmes de santé physique prolongée, problème de santé mentale. Le Service d’accès et la communauté universitaire travaillent en collaboration pour vous offrir l’occasion de développer et de maintenir votre autonomie ainsi que de réaliser votre plein potentiel tout au long de vos études universitaires. Un grand choix de services et de ressources vous est offert avec expertise, professionnalisme et confidentialité. </w:t>
      </w:r>
    </w:p>
    <w:p w14:paraId="3D65A764" w14:textId="77777777" w:rsidR="00040F63" w:rsidRPr="005812DB" w:rsidRDefault="00040F63" w:rsidP="00040F63">
      <w:pPr>
        <w:pStyle w:val="Default"/>
        <w:rPr>
          <w:rFonts w:asciiTheme="majorHAnsi" w:hAnsiTheme="majorHAnsi" w:cstheme="majorHAnsi"/>
          <w:color w:val="000000" w:themeColor="text1"/>
          <w:sz w:val="22"/>
          <w:szCs w:val="22"/>
          <w:lang w:val="fr-FR"/>
        </w:rPr>
      </w:pPr>
    </w:p>
    <w:p w14:paraId="7FD37EFE" w14:textId="77777777" w:rsidR="00040F63" w:rsidRPr="005812DB" w:rsidRDefault="00040F63" w:rsidP="00040F63">
      <w:pPr>
        <w:pStyle w:val="Default"/>
        <w:rPr>
          <w:rFonts w:asciiTheme="majorHAnsi" w:hAnsiTheme="majorHAnsi" w:cstheme="majorHAnsi"/>
          <w:color w:val="000000" w:themeColor="text1"/>
          <w:sz w:val="22"/>
          <w:szCs w:val="22"/>
          <w:lang w:val="fr-FR"/>
        </w:rPr>
      </w:pPr>
      <w:r w:rsidRPr="005812DB">
        <w:rPr>
          <w:rFonts w:asciiTheme="majorHAnsi" w:hAnsiTheme="majorHAnsi" w:cstheme="majorHAnsi"/>
          <w:color w:val="000000" w:themeColor="text1"/>
          <w:sz w:val="22"/>
          <w:szCs w:val="22"/>
          <w:lang w:val="fr-FR"/>
        </w:rPr>
        <w:t xml:space="preserve">Si votre participation à la vie universitaire est compromise et que des mesures adaptées s’imposent (adaptation physique, mesures adaptées pour les examens, stratégies d’apprentissage, etc.), vous devez alors faire connaître votre situation au service d’accès le plus tôt possible : </w:t>
      </w:r>
    </w:p>
    <w:p w14:paraId="6FBBC40A" w14:textId="77777777" w:rsidR="00040F63" w:rsidRPr="005812DB" w:rsidRDefault="00040F63" w:rsidP="00040F63">
      <w:pPr>
        <w:pStyle w:val="Default"/>
        <w:numPr>
          <w:ilvl w:val="0"/>
          <w:numId w:val="12"/>
        </w:numPr>
        <w:rPr>
          <w:rFonts w:asciiTheme="majorHAnsi" w:hAnsiTheme="majorHAnsi" w:cstheme="majorHAnsi"/>
          <w:color w:val="000000" w:themeColor="text1"/>
          <w:sz w:val="22"/>
          <w:szCs w:val="22"/>
          <w:lang w:val="fr-FR"/>
        </w:rPr>
      </w:pPr>
      <w:proofErr w:type="gramStart"/>
      <w:r w:rsidRPr="005812DB">
        <w:rPr>
          <w:rFonts w:asciiTheme="majorHAnsi" w:hAnsiTheme="majorHAnsi" w:cstheme="majorHAnsi"/>
          <w:color w:val="000000" w:themeColor="text1"/>
          <w:sz w:val="22"/>
          <w:szCs w:val="22"/>
          <w:lang w:val="fr-FR"/>
        </w:rPr>
        <w:t>en</w:t>
      </w:r>
      <w:proofErr w:type="gramEnd"/>
      <w:r w:rsidRPr="005812DB">
        <w:rPr>
          <w:rFonts w:asciiTheme="majorHAnsi" w:hAnsiTheme="majorHAnsi" w:cstheme="majorHAnsi"/>
          <w:color w:val="000000" w:themeColor="text1"/>
          <w:sz w:val="22"/>
          <w:szCs w:val="22"/>
          <w:lang w:val="fr-FR"/>
        </w:rPr>
        <w:t xml:space="preserve"> personne au centre universitaire, bureau 339; </w:t>
      </w:r>
    </w:p>
    <w:p w14:paraId="115CB7E2" w14:textId="77777777" w:rsidR="00040F63" w:rsidRPr="005812DB" w:rsidRDefault="00040F63" w:rsidP="00040F63">
      <w:pPr>
        <w:pStyle w:val="Default"/>
        <w:numPr>
          <w:ilvl w:val="0"/>
          <w:numId w:val="12"/>
        </w:numPr>
        <w:rPr>
          <w:rFonts w:asciiTheme="majorHAnsi" w:hAnsiTheme="majorHAnsi" w:cstheme="majorHAnsi"/>
          <w:color w:val="000000" w:themeColor="text1"/>
          <w:sz w:val="22"/>
          <w:szCs w:val="22"/>
          <w:lang w:val="fr-FR"/>
        </w:rPr>
      </w:pPr>
      <w:proofErr w:type="gramStart"/>
      <w:r w:rsidRPr="005812DB">
        <w:rPr>
          <w:rFonts w:asciiTheme="majorHAnsi" w:hAnsiTheme="majorHAnsi" w:cstheme="majorHAnsi"/>
          <w:color w:val="000000" w:themeColor="text1"/>
          <w:sz w:val="22"/>
          <w:szCs w:val="22"/>
          <w:lang w:val="fr-FR"/>
        </w:rPr>
        <w:t>en</w:t>
      </w:r>
      <w:proofErr w:type="gramEnd"/>
      <w:r w:rsidRPr="005812DB">
        <w:rPr>
          <w:rFonts w:asciiTheme="majorHAnsi" w:hAnsiTheme="majorHAnsi" w:cstheme="majorHAnsi"/>
          <w:color w:val="000000" w:themeColor="text1"/>
          <w:sz w:val="22"/>
          <w:szCs w:val="22"/>
          <w:lang w:val="fr-FR"/>
        </w:rPr>
        <w:t xml:space="preserve"> ligne à </w:t>
      </w:r>
      <w:r w:rsidRPr="005812DB">
        <w:rPr>
          <w:rFonts w:asciiTheme="majorHAnsi" w:hAnsiTheme="majorHAnsi" w:cstheme="majorHAnsi"/>
          <w:bCs/>
          <w:color w:val="000000" w:themeColor="text1"/>
          <w:sz w:val="22"/>
          <w:szCs w:val="22"/>
          <w:lang w:val="fr-FR"/>
        </w:rPr>
        <w:t>www.sass.uOttawa.ca/acces/inscription;</w:t>
      </w:r>
    </w:p>
    <w:p w14:paraId="2D072382" w14:textId="77777777" w:rsidR="00040F63" w:rsidRPr="005812DB" w:rsidRDefault="00040F63" w:rsidP="00040F63">
      <w:pPr>
        <w:pStyle w:val="Default"/>
        <w:numPr>
          <w:ilvl w:val="0"/>
          <w:numId w:val="12"/>
        </w:numPr>
        <w:rPr>
          <w:rFonts w:asciiTheme="majorHAnsi" w:hAnsiTheme="majorHAnsi" w:cstheme="majorHAnsi"/>
          <w:color w:val="000000" w:themeColor="text1"/>
          <w:sz w:val="22"/>
          <w:szCs w:val="22"/>
          <w:lang w:val="fr-FR"/>
        </w:rPr>
      </w:pPr>
      <w:proofErr w:type="gramStart"/>
      <w:r w:rsidRPr="005812DB">
        <w:rPr>
          <w:rFonts w:asciiTheme="majorHAnsi" w:hAnsiTheme="majorHAnsi" w:cstheme="majorHAnsi"/>
          <w:color w:val="000000" w:themeColor="text1"/>
          <w:sz w:val="22"/>
          <w:szCs w:val="22"/>
          <w:lang w:val="fr-FR"/>
        </w:rPr>
        <w:t>par</w:t>
      </w:r>
      <w:proofErr w:type="gramEnd"/>
      <w:r w:rsidRPr="005812DB">
        <w:rPr>
          <w:rFonts w:asciiTheme="majorHAnsi" w:hAnsiTheme="majorHAnsi" w:cstheme="majorHAnsi"/>
          <w:color w:val="000000" w:themeColor="text1"/>
          <w:sz w:val="22"/>
          <w:szCs w:val="22"/>
          <w:lang w:val="fr-FR"/>
        </w:rPr>
        <w:t xml:space="preserve"> téléphone au 613-562-5976.</w:t>
      </w:r>
      <w:r w:rsidRPr="005812DB">
        <w:rPr>
          <w:rFonts w:asciiTheme="majorHAnsi" w:hAnsiTheme="majorHAnsi" w:cstheme="majorHAnsi"/>
          <w:color w:val="000000" w:themeColor="text1"/>
          <w:sz w:val="22"/>
          <w:szCs w:val="22"/>
        </w:rPr>
        <w:br w:type="page"/>
      </w:r>
    </w:p>
    <w:p w14:paraId="05E9F3DE" w14:textId="77777777" w:rsidR="00040F63" w:rsidRPr="005812DB" w:rsidRDefault="00040F63" w:rsidP="00040F63">
      <w:pPr>
        <w:jc w:val="both"/>
        <w:rPr>
          <w:rFonts w:asciiTheme="majorHAnsi" w:hAnsiTheme="majorHAnsi" w:cstheme="majorHAnsi"/>
          <w:color w:val="000000" w:themeColor="text1"/>
          <w:sz w:val="22"/>
          <w:szCs w:val="22"/>
        </w:rPr>
      </w:pPr>
    </w:p>
    <w:p w14:paraId="7B3D439E" w14:textId="77777777" w:rsidR="00040F63" w:rsidRPr="005812DB" w:rsidRDefault="00040F63" w:rsidP="00040F63">
      <w:pPr>
        <w:jc w:val="both"/>
        <w:rPr>
          <w:rFonts w:asciiTheme="majorHAnsi" w:hAnsiTheme="majorHAnsi" w:cstheme="majorHAnsi"/>
          <w:color w:val="000000" w:themeColor="text1"/>
          <w:sz w:val="22"/>
          <w:szCs w:val="22"/>
        </w:rPr>
      </w:pPr>
    </w:p>
    <w:p w14:paraId="7857F889" w14:textId="77777777" w:rsidR="00040F63" w:rsidRPr="005812DB" w:rsidRDefault="00040F63" w:rsidP="00040F63">
      <w:pPr>
        <w:jc w:val="both"/>
        <w:rPr>
          <w:rFonts w:asciiTheme="majorHAnsi" w:hAnsiTheme="majorHAnsi" w:cstheme="majorHAnsi"/>
          <w:b/>
          <w:color w:val="000000" w:themeColor="text1"/>
          <w:sz w:val="22"/>
          <w:szCs w:val="22"/>
        </w:rPr>
      </w:pPr>
      <w:r w:rsidRPr="005812DB">
        <w:rPr>
          <w:rFonts w:asciiTheme="majorHAnsi" w:hAnsiTheme="majorHAnsi" w:cstheme="majorHAnsi"/>
          <w:b/>
          <w:noProof/>
          <w:color w:val="000000" w:themeColor="text1"/>
          <w:sz w:val="22"/>
          <w:szCs w:val="22"/>
          <w:lang w:val="en-US" w:eastAsia="en-US"/>
        </w:rPr>
        <mc:AlternateContent>
          <mc:Choice Requires="wps">
            <w:drawing>
              <wp:anchor distT="0" distB="0" distL="114300" distR="114300" simplePos="0" relativeHeight="251659264" behindDoc="1" locked="0" layoutInCell="1" allowOverlap="1" wp14:anchorId="140D7604" wp14:editId="63752682">
                <wp:simplePos x="0" y="0"/>
                <wp:positionH relativeFrom="column">
                  <wp:align>center</wp:align>
                </wp:positionH>
                <wp:positionV relativeFrom="paragraph">
                  <wp:posOffset>59690</wp:posOffset>
                </wp:positionV>
                <wp:extent cx="6400800" cy="57150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6400800" cy="5715000"/>
                        </a:xfrm>
                        <a:prstGeom prst="rect">
                          <a:avLst/>
                        </a:prstGeom>
                        <a:noFill/>
                        <a:ln>
                          <a:solidFill>
                            <a:schemeClr val="tx1">
                              <a:alpha val="7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B4BF0" id="Rectangle 2" o:spid="_x0000_s1026" style="position:absolute;margin-left:0;margin-top:4.7pt;width:7in;height:450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" filled="f" strokecolor="black [3213]">
                <v:stroke opacity="46517f"/>
              </v:rect>
            </w:pict>
          </mc:Fallback>
        </mc:AlternateContent>
      </w:r>
    </w:p>
    <w:p w14:paraId="61E68E96" w14:textId="77777777" w:rsidR="00040F63" w:rsidRPr="005812DB" w:rsidRDefault="00040F63" w:rsidP="00040F63">
      <w:pPr>
        <w:jc w:val="both"/>
        <w:rPr>
          <w:rFonts w:asciiTheme="majorHAnsi" w:hAnsiTheme="majorHAnsi" w:cstheme="majorHAnsi"/>
          <w:b/>
          <w:color w:val="000000" w:themeColor="text1"/>
          <w:sz w:val="22"/>
          <w:szCs w:val="22"/>
        </w:rPr>
      </w:pPr>
      <w:r w:rsidRPr="005812DB">
        <w:rPr>
          <w:rFonts w:asciiTheme="majorHAnsi" w:hAnsiTheme="majorHAnsi" w:cstheme="majorHAnsi"/>
          <w:b/>
          <w:color w:val="000000" w:themeColor="text1"/>
          <w:sz w:val="22"/>
          <w:szCs w:val="22"/>
        </w:rPr>
        <w:t>ATTENTION À LA FRAUDE SCOLAIRE</w:t>
      </w:r>
    </w:p>
    <w:p w14:paraId="64F90335" w14:textId="77777777" w:rsidR="00040F63" w:rsidRPr="005812DB" w:rsidRDefault="00040F63" w:rsidP="00040F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16" w:lineRule="auto"/>
        <w:ind w:right="142"/>
        <w:rPr>
          <w:rFonts w:asciiTheme="majorHAnsi" w:hAnsiTheme="majorHAnsi" w:cstheme="majorHAnsi"/>
          <w:color w:val="000000" w:themeColor="text1"/>
          <w:sz w:val="22"/>
          <w:szCs w:val="22"/>
        </w:rPr>
      </w:pPr>
    </w:p>
    <w:p w14:paraId="3FFCE59D" w14:textId="77777777" w:rsidR="00040F63" w:rsidRPr="005812DB" w:rsidRDefault="00040F63" w:rsidP="00040F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16" w:lineRule="auto"/>
        <w:ind w:right="142"/>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 xml:space="preserve">La fraude scolaire est un acte commis par une étudiante ou un étudiant et qui peut fausser l’évaluation scolaire (c’est-à-dire les travaux, tests, examens, etc.). Elle n’est pas tolérée par l’Université. Toute personne trouvée coupable de fraudes est passible de sanctions sévères. </w:t>
      </w:r>
    </w:p>
    <w:p w14:paraId="64019E4F" w14:textId="77777777" w:rsidR="00040F63" w:rsidRPr="005812DB" w:rsidRDefault="00040F63" w:rsidP="00040F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16" w:lineRule="auto"/>
        <w:ind w:right="142"/>
        <w:rPr>
          <w:rFonts w:asciiTheme="majorHAnsi" w:hAnsiTheme="majorHAnsi" w:cstheme="majorHAnsi"/>
          <w:color w:val="000000" w:themeColor="text1"/>
          <w:sz w:val="22"/>
          <w:szCs w:val="22"/>
        </w:rPr>
      </w:pPr>
    </w:p>
    <w:p w14:paraId="2D233A95" w14:textId="77777777" w:rsidR="00040F63" w:rsidRPr="005812DB" w:rsidRDefault="00040F63" w:rsidP="00040F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16" w:lineRule="auto"/>
        <w:ind w:right="142"/>
        <w:rPr>
          <w:rFonts w:asciiTheme="majorHAnsi" w:hAnsiTheme="majorHAnsi" w:cstheme="majorHAnsi"/>
          <w:color w:val="000000" w:themeColor="text1"/>
          <w:sz w:val="22"/>
          <w:szCs w:val="22"/>
          <w:u w:val="single"/>
        </w:rPr>
      </w:pPr>
      <w:r w:rsidRPr="005812DB">
        <w:rPr>
          <w:rFonts w:asciiTheme="majorHAnsi" w:hAnsiTheme="majorHAnsi" w:cstheme="majorHAnsi"/>
          <w:color w:val="000000" w:themeColor="text1"/>
          <w:sz w:val="22"/>
          <w:szCs w:val="22"/>
          <w:u w:val="single"/>
        </w:rPr>
        <w:t xml:space="preserve">Voici quelques exemples de fraude scolaire : </w:t>
      </w:r>
    </w:p>
    <w:p w14:paraId="3B8B1F99" w14:textId="77777777" w:rsidR="00040F63" w:rsidRPr="005812DB" w:rsidRDefault="00040F63" w:rsidP="00040F63">
      <w:pPr>
        <w:numPr>
          <w:ilvl w:val="0"/>
          <w:numId w:val="2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16" w:lineRule="auto"/>
        <w:ind w:left="567" w:right="142" w:hanging="283"/>
        <w:rPr>
          <w:rFonts w:asciiTheme="majorHAnsi" w:hAnsiTheme="majorHAnsi" w:cstheme="majorHAnsi"/>
          <w:color w:val="000000" w:themeColor="text1"/>
          <w:sz w:val="22"/>
          <w:szCs w:val="22"/>
          <w:u w:val="single"/>
        </w:rPr>
      </w:pPr>
      <w:r w:rsidRPr="005812DB">
        <w:rPr>
          <w:rFonts w:asciiTheme="majorHAnsi" w:hAnsiTheme="majorHAnsi" w:cstheme="majorHAnsi"/>
          <w:color w:val="000000" w:themeColor="text1"/>
          <w:sz w:val="22"/>
          <w:szCs w:val="22"/>
        </w:rPr>
        <w:t xml:space="preserve">Plagier ou tricher de quelque façon que ce soit; </w:t>
      </w:r>
    </w:p>
    <w:p w14:paraId="634816A2" w14:textId="77777777" w:rsidR="00040F63" w:rsidRPr="005812DB" w:rsidRDefault="00040F63" w:rsidP="00040F63">
      <w:pPr>
        <w:numPr>
          <w:ilvl w:val="0"/>
          <w:numId w:val="21"/>
        </w:numPr>
        <w:tabs>
          <w:tab w:val="left" w:pos="284"/>
          <w:tab w:val="left" w:pos="540"/>
          <w:tab w:val="left" w:pos="8496"/>
        </w:tabs>
        <w:autoSpaceDE w:val="0"/>
        <w:autoSpaceDN w:val="0"/>
        <w:adjustRightInd w:val="0"/>
        <w:spacing w:line="216" w:lineRule="auto"/>
        <w:ind w:left="567" w:right="142" w:hanging="283"/>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ab/>
        <w:t xml:space="preserve">Présenter des données de recherche qui ont été falsifiées; </w:t>
      </w:r>
    </w:p>
    <w:p w14:paraId="5F992DD3" w14:textId="77777777" w:rsidR="00040F63" w:rsidRPr="005812DB" w:rsidRDefault="00040F63" w:rsidP="00040F63">
      <w:pPr>
        <w:numPr>
          <w:ilvl w:val="0"/>
          <w:numId w:val="21"/>
        </w:numPr>
        <w:tabs>
          <w:tab w:val="left" w:pos="284"/>
          <w:tab w:val="left" w:pos="540"/>
          <w:tab w:val="left" w:pos="8496"/>
        </w:tabs>
        <w:autoSpaceDE w:val="0"/>
        <w:autoSpaceDN w:val="0"/>
        <w:adjustRightInd w:val="0"/>
        <w:spacing w:line="216" w:lineRule="auto"/>
        <w:ind w:left="567" w:right="142" w:hanging="283"/>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ab/>
        <w:t xml:space="preserve">Remettre un travail dont vous n’êtes pas, en tout ou en partie, l’auteur; </w:t>
      </w:r>
    </w:p>
    <w:p w14:paraId="127FE3DA" w14:textId="77777777" w:rsidR="00040F63" w:rsidRPr="005812DB" w:rsidRDefault="00040F63" w:rsidP="00040F63">
      <w:pPr>
        <w:pStyle w:val="DefinitionL"/>
        <w:widowControl/>
        <w:numPr>
          <w:ilvl w:val="0"/>
          <w:numId w:val="21"/>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8844"/>
          <w:tab w:val="left" w:pos="567"/>
          <w:tab w:val="left" w:pos="8496"/>
        </w:tabs>
        <w:spacing w:line="216" w:lineRule="auto"/>
        <w:ind w:left="567" w:right="142" w:hanging="283"/>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 xml:space="preserve">Présenter, sans autorisation écrite des professeurs concernés, le même travail dans plus d’un cours. </w:t>
      </w:r>
    </w:p>
    <w:p w14:paraId="4F54E0C3" w14:textId="77777777" w:rsidR="00040F63" w:rsidRPr="005812DB" w:rsidRDefault="00040F63"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 w:val="left" w:pos="8640"/>
        </w:tabs>
        <w:spacing w:line="216" w:lineRule="auto"/>
        <w:ind w:right="142"/>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fldChar w:fldCharType="begin"/>
      </w:r>
      <w:r w:rsidRPr="005812DB">
        <w:rPr>
          <w:rFonts w:asciiTheme="majorHAnsi" w:hAnsiTheme="majorHAnsi" w:cstheme="majorHAnsi"/>
          <w:color w:val="000000" w:themeColor="text1"/>
          <w:sz w:val="22"/>
          <w:szCs w:val="22"/>
        </w:rPr>
        <w:instrText>ADVANCE \d4</w:instrText>
      </w:r>
      <w:r w:rsidRPr="005812DB">
        <w:rPr>
          <w:rFonts w:asciiTheme="majorHAnsi" w:hAnsiTheme="majorHAnsi" w:cstheme="majorHAnsi"/>
          <w:color w:val="000000" w:themeColor="text1"/>
          <w:sz w:val="22"/>
          <w:szCs w:val="22"/>
        </w:rPr>
        <w:fldChar w:fldCharType="end"/>
      </w:r>
      <w:r w:rsidRPr="005812DB">
        <w:rPr>
          <w:rFonts w:asciiTheme="majorHAnsi" w:hAnsiTheme="majorHAnsi" w:cstheme="majorHAnsi"/>
          <w:color w:val="000000" w:themeColor="text1"/>
          <w:sz w:val="22"/>
          <w:szCs w:val="22"/>
        </w:rPr>
        <w:t xml:space="preserve">Ces dernières années, le perfectionnement d’Internet a fortement facilité la découverte des cas de plagiat. Les outils mis à la disposition de vos professeures et professeurs permettent, à l’aide de quelques mots seulement, de retracer sur le Web l’origine exacte d’un texte. </w:t>
      </w:r>
    </w:p>
    <w:p w14:paraId="063F6605" w14:textId="77777777" w:rsidR="00040F63" w:rsidRPr="005812DB" w:rsidRDefault="00040F63"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 w:val="left" w:pos="8640"/>
        </w:tabs>
        <w:spacing w:line="216" w:lineRule="auto"/>
        <w:ind w:right="142"/>
        <w:rPr>
          <w:rFonts w:asciiTheme="majorHAnsi" w:hAnsiTheme="majorHAnsi" w:cstheme="majorHAnsi"/>
          <w:color w:val="000000" w:themeColor="text1"/>
          <w:sz w:val="22"/>
          <w:szCs w:val="22"/>
        </w:rPr>
      </w:pPr>
    </w:p>
    <w:p w14:paraId="493984BD" w14:textId="77777777" w:rsidR="00040F63" w:rsidRPr="005812DB" w:rsidRDefault="00040F63"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s>
        <w:spacing w:line="216" w:lineRule="auto"/>
        <w:ind w:right="142"/>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Pour plus d’information sur la fraude et les moyens de l’éviter, vous pouvez consulter la page web de la faculté offrant des conseils pour vos études et la rédaction de travaux universitaires à cette adresse :</w:t>
      </w:r>
    </w:p>
    <w:p w14:paraId="3EA625F8" w14:textId="77777777" w:rsidR="00040F63" w:rsidRPr="005812DB" w:rsidRDefault="00000000"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s>
        <w:spacing w:line="216" w:lineRule="auto"/>
        <w:ind w:right="142"/>
        <w:rPr>
          <w:rFonts w:asciiTheme="majorHAnsi" w:hAnsiTheme="majorHAnsi" w:cstheme="majorHAnsi"/>
          <w:color w:val="000000" w:themeColor="text1"/>
          <w:sz w:val="22"/>
          <w:szCs w:val="22"/>
        </w:rPr>
      </w:pPr>
      <w:hyperlink r:id="rId50" w:history="1">
        <w:r w:rsidR="00040F63" w:rsidRPr="005812DB">
          <w:rPr>
            <w:rStyle w:val="Hyperlien"/>
            <w:rFonts w:asciiTheme="majorHAnsi" w:hAnsiTheme="majorHAnsi" w:cstheme="majorHAnsi"/>
            <w:color w:val="000000" w:themeColor="text1"/>
            <w:sz w:val="22"/>
            <w:szCs w:val="22"/>
          </w:rPr>
          <w:t>http://www.sciencessociales.uottawa.ca/premier-cycle/vie-etudiante-appui-scolaire</w:t>
        </w:r>
      </w:hyperlink>
      <w:r w:rsidR="00040F63" w:rsidRPr="005812DB">
        <w:rPr>
          <w:rFonts w:asciiTheme="majorHAnsi" w:hAnsiTheme="majorHAnsi" w:cstheme="majorHAnsi"/>
          <w:color w:val="000000" w:themeColor="text1"/>
          <w:sz w:val="22"/>
          <w:szCs w:val="22"/>
        </w:rPr>
        <w:t>.</w:t>
      </w:r>
    </w:p>
    <w:p w14:paraId="070B76BC" w14:textId="77777777" w:rsidR="00040F63" w:rsidRPr="005812DB" w:rsidRDefault="00040F63"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s>
        <w:spacing w:line="216" w:lineRule="auto"/>
        <w:ind w:right="142"/>
        <w:rPr>
          <w:rFonts w:asciiTheme="majorHAnsi" w:hAnsiTheme="majorHAnsi" w:cstheme="majorHAnsi"/>
          <w:color w:val="000000" w:themeColor="text1"/>
          <w:sz w:val="22"/>
          <w:szCs w:val="22"/>
        </w:rPr>
      </w:pPr>
    </w:p>
    <w:p w14:paraId="5DD6C364" w14:textId="77777777" w:rsidR="00040F63" w:rsidRPr="005812DB" w:rsidRDefault="00040F63"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s>
        <w:spacing w:line="216" w:lineRule="auto"/>
        <w:ind w:right="142"/>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 xml:space="preserve">Vous pouvez également consulter la page web de la faculté recensant les documents d’information sur l’intégrité et le plagiat dans les travaux universitaires à cette adresse : </w:t>
      </w:r>
    </w:p>
    <w:p w14:paraId="1312BCE8" w14:textId="77777777" w:rsidR="00040F63" w:rsidRPr="005812DB" w:rsidRDefault="00000000"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s>
        <w:spacing w:line="216" w:lineRule="auto"/>
        <w:ind w:right="142"/>
        <w:rPr>
          <w:rFonts w:asciiTheme="majorHAnsi" w:hAnsiTheme="majorHAnsi" w:cstheme="majorHAnsi"/>
          <w:color w:val="000000" w:themeColor="text1"/>
          <w:sz w:val="22"/>
          <w:szCs w:val="22"/>
        </w:rPr>
      </w:pPr>
      <w:hyperlink r:id="rId51" w:history="1">
        <w:r w:rsidR="00040F63" w:rsidRPr="005812DB">
          <w:rPr>
            <w:rStyle w:val="Hyperlien"/>
            <w:rFonts w:asciiTheme="majorHAnsi" w:hAnsiTheme="majorHAnsi" w:cstheme="majorHAnsi"/>
            <w:color w:val="000000" w:themeColor="text1"/>
            <w:sz w:val="22"/>
            <w:szCs w:val="22"/>
          </w:rPr>
          <w:t>http://web5.uottawa.ca/mcs-smc/integritedanslesetudes/accueil.php</w:t>
        </w:r>
      </w:hyperlink>
      <w:r w:rsidR="00040F63" w:rsidRPr="005812DB">
        <w:rPr>
          <w:rFonts w:asciiTheme="majorHAnsi" w:hAnsiTheme="majorHAnsi" w:cstheme="majorHAnsi"/>
          <w:color w:val="000000" w:themeColor="text1"/>
          <w:sz w:val="22"/>
          <w:szCs w:val="22"/>
        </w:rPr>
        <w:t>.</w:t>
      </w:r>
    </w:p>
    <w:p w14:paraId="50E5C122" w14:textId="77777777" w:rsidR="00040F63" w:rsidRPr="005812DB" w:rsidRDefault="00040F63"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 w:val="left" w:pos="8640"/>
        </w:tabs>
        <w:spacing w:line="216" w:lineRule="auto"/>
        <w:ind w:right="142"/>
        <w:rPr>
          <w:rStyle w:val="Hyperlien"/>
          <w:rFonts w:asciiTheme="majorHAnsi" w:hAnsiTheme="majorHAnsi" w:cstheme="majorHAnsi"/>
          <w:color w:val="000000" w:themeColor="text1"/>
          <w:sz w:val="22"/>
          <w:szCs w:val="22"/>
        </w:rPr>
      </w:pPr>
    </w:p>
    <w:p w14:paraId="192F1FAD" w14:textId="77777777" w:rsidR="00040F63" w:rsidRPr="005812DB" w:rsidRDefault="00040F63" w:rsidP="00040F63">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496"/>
          <w:tab w:val="left" w:pos="8640"/>
        </w:tabs>
        <w:spacing w:line="216" w:lineRule="auto"/>
        <w:ind w:right="142"/>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 xml:space="preserve">La personne qui a commis ou tenté de commettre une fraude scolaire ou qui en a été complice sera pénalisée. Voici quelques exemples de sanctions pouvant être imposées : </w:t>
      </w:r>
    </w:p>
    <w:p w14:paraId="3FDF0005" w14:textId="77777777" w:rsidR="00040F63" w:rsidRPr="005812DB" w:rsidRDefault="00040F63" w:rsidP="00040F63">
      <w:pPr>
        <w:pStyle w:val="level1"/>
        <w:widowControl/>
        <w:numPr>
          <w:ilvl w:val="0"/>
          <w:numId w:val="1"/>
        </w:numPr>
        <w:tabs>
          <w:tab w:val="clear" w:pos="0"/>
          <w:tab w:val="clear" w:pos="348"/>
          <w:tab w:val="clear" w:pos="1080"/>
          <w:tab w:val="clear" w:pos="1764"/>
          <w:tab w:val="clear" w:pos="2472"/>
          <w:tab w:val="clear" w:pos="3180"/>
          <w:tab w:val="clear" w:pos="3888"/>
          <w:tab w:val="clear" w:pos="4596"/>
          <w:tab w:val="clear" w:pos="5304"/>
          <w:tab w:val="clear" w:pos="6012"/>
          <w:tab w:val="clear" w:pos="6720"/>
          <w:tab w:val="clear" w:pos="7428"/>
          <w:tab w:val="clear" w:pos="8136"/>
          <w:tab w:val="clear" w:pos="8844"/>
        </w:tabs>
        <w:spacing w:line="216" w:lineRule="auto"/>
        <w:ind w:left="567" w:right="142" w:hanging="283"/>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 xml:space="preserve">recevoir la note « F » pour le travail ou le cours en cause; </w:t>
      </w:r>
    </w:p>
    <w:p w14:paraId="6910A74A" w14:textId="77777777" w:rsidR="00040F63" w:rsidRPr="005812DB" w:rsidRDefault="00040F63" w:rsidP="00040F63">
      <w:pPr>
        <w:pStyle w:val="level1"/>
        <w:widowControl/>
        <w:numPr>
          <w:ilvl w:val="0"/>
          <w:numId w:val="1"/>
        </w:numPr>
        <w:tabs>
          <w:tab w:val="clear" w:pos="0"/>
          <w:tab w:val="clear" w:pos="348"/>
          <w:tab w:val="clear" w:pos="1080"/>
          <w:tab w:val="clear" w:pos="1764"/>
          <w:tab w:val="clear" w:pos="2472"/>
          <w:tab w:val="clear" w:pos="3180"/>
          <w:tab w:val="clear" w:pos="3888"/>
          <w:tab w:val="clear" w:pos="4596"/>
          <w:tab w:val="clear" w:pos="5304"/>
          <w:tab w:val="clear" w:pos="6012"/>
          <w:tab w:val="clear" w:pos="6720"/>
          <w:tab w:val="clear" w:pos="7428"/>
          <w:tab w:val="clear" w:pos="8136"/>
          <w:tab w:val="clear" w:pos="8844"/>
        </w:tabs>
        <w:spacing w:line="216" w:lineRule="auto"/>
        <w:ind w:left="567" w:right="142" w:hanging="283"/>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 xml:space="preserve">l’ajout d’une exigence supplémentaire (de 3 à 30 crédits) au programme d’études; </w:t>
      </w:r>
    </w:p>
    <w:p w14:paraId="3EEEBC2B" w14:textId="77777777" w:rsidR="00040F63" w:rsidRPr="005812DB" w:rsidRDefault="00040F63" w:rsidP="00040F63">
      <w:pPr>
        <w:pStyle w:val="level1"/>
        <w:widowControl/>
        <w:numPr>
          <w:ilvl w:val="0"/>
          <w:numId w:val="1"/>
        </w:numPr>
        <w:tabs>
          <w:tab w:val="clear" w:pos="0"/>
          <w:tab w:val="clear" w:pos="348"/>
          <w:tab w:val="clear" w:pos="1080"/>
          <w:tab w:val="clear" w:pos="1764"/>
          <w:tab w:val="clear" w:pos="2472"/>
          <w:tab w:val="clear" w:pos="3180"/>
          <w:tab w:val="clear" w:pos="3888"/>
          <w:tab w:val="clear" w:pos="4596"/>
          <w:tab w:val="clear" w:pos="5304"/>
          <w:tab w:val="clear" w:pos="6012"/>
          <w:tab w:val="clear" w:pos="6720"/>
          <w:tab w:val="clear" w:pos="7428"/>
          <w:tab w:val="clear" w:pos="8136"/>
          <w:tab w:val="clear" w:pos="8844"/>
        </w:tabs>
        <w:spacing w:line="216" w:lineRule="auto"/>
        <w:ind w:left="567" w:right="142" w:hanging="283"/>
        <w:rPr>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 xml:space="preserve">la suspension ou l’expulsion de la Faculté. </w:t>
      </w:r>
    </w:p>
    <w:p w14:paraId="67B581E1" w14:textId="77777777" w:rsidR="00040F63" w:rsidRPr="005812DB" w:rsidRDefault="00040F63" w:rsidP="00040F63">
      <w:pPr>
        <w:pStyle w:val="level1"/>
        <w:widowControl/>
        <w:tabs>
          <w:tab w:val="clear" w:pos="0"/>
          <w:tab w:val="clear" w:pos="348"/>
          <w:tab w:val="clear" w:pos="1056"/>
          <w:tab w:val="clear" w:pos="1764"/>
          <w:tab w:val="clear" w:pos="2472"/>
          <w:tab w:val="clear" w:pos="3180"/>
          <w:tab w:val="clear" w:pos="3888"/>
          <w:tab w:val="clear" w:pos="4596"/>
          <w:tab w:val="clear" w:pos="5304"/>
          <w:tab w:val="clear" w:pos="6012"/>
          <w:tab w:val="clear" w:pos="6720"/>
          <w:tab w:val="clear" w:pos="7428"/>
          <w:tab w:val="clear" w:pos="8136"/>
          <w:tab w:val="clear" w:pos="8844"/>
          <w:tab w:val="left" w:pos="426"/>
          <w:tab w:val="left" w:pos="8496"/>
        </w:tabs>
        <w:spacing w:line="216" w:lineRule="auto"/>
        <w:ind w:left="0" w:right="142"/>
        <w:rPr>
          <w:rFonts w:asciiTheme="majorHAnsi" w:hAnsiTheme="majorHAnsi" w:cstheme="majorHAnsi"/>
          <w:color w:val="000000" w:themeColor="text1"/>
          <w:sz w:val="22"/>
          <w:szCs w:val="22"/>
        </w:rPr>
      </w:pPr>
    </w:p>
    <w:p w14:paraId="234038F5" w14:textId="703B132D" w:rsidR="00937939" w:rsidRPr="005812DB" w:rsidRDefault="00040F63" w:rsidP="00040F63">
      <w:pPr>
        <w:rPr>
          <w:rStyle w:val="Hyperlien"/>
          <w:rFonts w:asciiTheme="majorHAnsi" w:hAnsiTheme="majorHAnsi" w:cstheme="majorHAnsi"/>
          <w:color w:val="000000" w:themeColor="text1"/>
          <w:sz w:val="22"/>
          <w:szCs w:val="22"/>
        </w:rPr>
      </w:pPr>
      <w:r w:rsidRPr="005812DB">
        <w:rPr>
          <w:rFonts w:asciiTheme="majorHAnsi" w:hAnsiTheme="majorHAnsi" w:cstheme="majorHAnsi"/>
          <w:color w:val="000000" w:themeColor="text1"/>
          <w:sz w:val="22"/>
          <w:szCs w:val="22"/>
        </w:rPr>
        <w:t xml:space="preserve">Vous pouvez vous référer au règlement à l’adresse suivante : </w:t>
      </w:r>
      <w:hyperlink r:id="rId52" w:anchor="r72" w:history="1">
        <w:r w:rsidRPr="005812DB">
          <w:rPr>
            <w:rStyle w:val="Hyperlien"/>
            <w:rFonts w:asciiTheme="majorHAnsi" w:hAnsiTheme="majorHAnsi" w:cstheme="majorHAnsi"/>
            <w:color w:val="000000" w:themeColor="text1"/>
            <w:sz w:val="22"/>
            <w:szCs w:val="22"/>
          </w:rPr>
          <w:t>http://www.uottawa.ca/gouvernance/reglements-scolaires.html#r72</w:t>
        </w:r>
      </w:hyperlink>
    </w:p>
    <w:p w14:paraId="255B8CAD" w14:textId="44308EE8" w:rsidR="005B65AA" w:rsidRPr="005812DB" w:rsidRDefault="005B65AA" w:rsidP="00040F63">
      <w:pPr>
        <w:rPr>
          <w:rStyle w:val="Hyperlien"/>
          <w:rFonts w:asciiTheme="majorHAnsi" w:hAnsiTheme="majorHAnsi" w:cstheme="majorHAnsi"/>
          <w:color w:val="000000" w:themeColor="text1"/>
          <w:sz w:val="22"/>
          <w:szCs w:val="22"/>
        </w:rPr>
      </w:pPr>
    </w:p>
    <w:p w14:paraId="15E72DC1" w14:textId="60D305ED" w:rsidR="005B65AA" w:rsidRPr="005812DB" w:rsidRDefault="005B65AA" w:rsidP="00040F63">
      <w:pPr>
        <w:rPr>
          <w:rStyle w:val="Hyperlien"/>
          <w:rFonts w:asciiTheme="majorHAnsi" w:hAnsiTheme="majorHAnsi" w:cstheme="majorHAnsi"/>
          <w:color w:val="000000" w:themeColor="text1"/>
          <w:sz w:val="22"/>
          <w:szCs w:val="22"/>
        </w:rPr>
      </w:pPr>
    </w:p>
    <w:p w14:paraId="1A973383" w14:textId="359FD6F9" w:rsidR="005B65AA" w:rsidRPr="005812DB" w:rsidRDefault="005B65AA" w:rsidP="00040F63">
      <w:pPr>
        <w:rPr>
          <w:rStyle w:val="Hyperlien"/>
          <w:rFonts w:asciiTheme="majorHAnsi" w:hAnsiTheme="majorHAnsi" w:cstheme="majorHAnsi"/>
          <w:color w:val="000000" w:themeColor="text1"/>
          <w:sz w:val="22"/>
          <w:szCs w:val="22"/>
        </w:rPr>
      </w:pPr>
    </w:p>
    <w:p w14:paraId="5006D2A4" w14:textId="30CBC2A8" w:rsidR="005B65AA" w:rsidRPr="005812DB" w:rsidRDefault="005B65AA" w:rsidP="00040F63">
      <w:pPr>
        <w:rPr>
          <w:rStyle w:val="Hyperlien"/>
          <w:rFonts w:asciiTheme="majorHAnsi" w:hAnsiTheme="majorHAnsi" w:cstheme="majorHAnsi"/>
          <w:color w:val="000000" w:themeColor="text1"/>
          <w:sz w:val="22"/>
          <w:szCs w:val="22"/>
        </w:rPr>
      </w:pPr>
    </w:p>
    <w:p w14:paraId="13F78226" w14:textId="19489A7D" w:rsidR="005B65AA" w:rsidRPr="005812DB" w:rsidRDefault="005B65AA" w:rsidP="00040F63">
      <w:pPr>
        <w:rPr>
          <w:rStyle w:val="Hyperlien"/>
          <w:rFonts w:asciiTheme="majorHAnsi" w:hAnsiTheme="majorHAnsi" w:cstheme="majorHAnsi"/>
          <w:color w:val="000000" w:themeColor="text1"/>
          <w:sz w:val="22"/>
          <w:szCs w:val="22"/>
        </w:rPr>
      </w:pPr>
    </w:p>
    <w:p w14:paraId="115B671C" w14:textId="7A8F4B66" w:rsidR="005B65AA" w:rsidRPr="005812DB" w:rsidRDefault="005B65AA" w:rsidP="00040F63">
      <w:pPr>
        <w:rPr>
          <w:rStyle w:val="Hyperlien"/>
          <w:rFonts w:asciiTheme="majorHAnsi" w:hAnsiTheme="majorHAnsi" w:cstheme="majorHAnsi"/>
          <w:color w:val="000000" w:themeColor="text1"/>
          <w:sz w:val="22"/>
          <w:szCs w:val="22"/>
        </w:rPr>
      </w:pPr>
    </w:p>
    <w:p w14:paraId="664C8B07" w14:textId="217E78DE" w:rsidR="005B65AA" w:rsidRPr="005812DB" w:rsidRDefault="005B65AA" w:rsidP="00040F63">
      <w:pPr>
        <w:rPr>
          <w:rStyle w:val="Hyperlien"/>
          <w:rFonts w:asciiTheme="majorHAnsi" w:hAnsiTheme="majorHAnsi" w:cstheme="majorHAnsi"/>
          <w:color w:val="000000" w:themeColor="text1"/>
          <w:sz w:val="22"/>
          <w:szCs w:val="22"/>
        </w:rPr>
      </w:pPr>
    </w:p>
    <w:p w14:paraId="0BEF90A7" w14:textId="008D0C65" w:rsidR="005B65AA" w:rsidRPr="005812DB" w:rsidRDefault="005B65AA" w:rsidP="00040F63">
      <w:pPr>
        <w:rPr>
          <w:rStyle w:val="Hyperlien"/>
          <w:rFonts w:asciiTheme="majorHAnsi" w:hAnsiTheme="majorHAnsi" w:cstheme="majorHAnsi"/>
          <w:color w:val="000000" w:themeColor="text1"/>
          <w:sz w:val="22"/>
          <w:szCs w:val="22"/>
        </w:rPr>
      </w:pPr>
    </w:p>
    <w:p w14:paraId="3E213B3C" w14:textId="1BEA3DA6" w:rsidR="005B65AA" w:rsidRPr="005812DB" w:rsidRDefault="005B65AA" w:rsidP="00040F63">
      <w:pPr>
        <w:rPr>
          <w:rStyle w:val="Hyperlien"/>
          <w:rFonts w:asciiTheme="majorHAnsi" w:hAnsiTheme="majorHAnsi" w:cstheme="majorHAnsi"/>
          <w:color w:val="000000" w:themeColor="text1"/>
          <w:sz w:val="22"/>
          <w:szCs w:val="22"/>
        </w:rPr>
      </w:pPr>
    </w:p>
    <w:p w14:paraId="044BC7E0" w14:textId="6A3F8330" w:rsidR="005B65AA" w:rsidRPr="005812DB" w:rsidRDefault="005B65AA" w:rsidP="00040F63">
      <w:pPr>
        <w:rPr>
          <w:rStyle w:val="Hyperlien"/>
          <w:rFonts w:asciiTheme="majorHAnsi" w:hAnsiTheme="majorHAnsi" w:cstheme="majorHAnsi"/>
          <w:color w:val="000000" w:themeColor="text1"/>
          <w:sz w:val="22"/>
          <w:szCs w:val="22"/>
        </w:rPr>
      </w:pPr>
    </w:p>
    <w:p w14:paraId="2198A5BA" w14:textId="781A8983" w:rsidR="005B65AA" w:rsidRPr="005812DB" w:rsidRDefault="005B65AA" w:rsidP="00040F63">
      <w:pPr>
        <w:rPr>
          <w:rStyle w:val="Hyperlien"/>
          <w:rFonts w:asciiTheme="majorHAnsi" w:hAnsiTheme="majorHAnsi" w:cstheme="majorHAnsi"/>
          <w:color w:val="000000" w:themeColor="text1"/>
          <w:sz w:val="22"/>
          <w:szCs w:val="22"/>
        </w:rPr>
      </w:pPr>
    </w:p>
    <w:p w14:paraId="04BB48C3" w14:textId="18B5FCB3" w:rsidR="005B65AA" w:rsidRPr="005812DB" w:rsidRDefault="005B65AA" w:rsidP="005B65AA">
      <w:pPr>
        <w:jc w:val="center"/>
        <w:rPr>
          <w:rFonts w:asciiTheme="majorHAnsi" w:hAnsiTheme="majorHAnsi" w:cstheme="majorHAnsi"/>
        </w:rPr>
      </w:pPr>
      <w:r w:rsidRPr="005812DB">
        <w:rPr>
          <w:rFonts w:asciiTheme="majorHAnsi" w:hAnsiTheme="majorHAnsi" w:cstheme="majorHAnsi"/>
          <w:color w:val="000000"/>
          <w:sz w:val="22"/>
          <w:szCs w:val="22"/>
        </w:rPr>
        <w:t>© [David Jaclin] Tous droits réservés.</w:t>
      </w:r>
    </w:p>
    <w:p w14:paraId="2D1A6898" w14:textId="77777777" w:rsidR="005B65AA" w:rsidRPr="005812DB" w:rsidRDefault="005B65AA" w:rsidP="005B65AA">
      <w:pPr>
        <w:jc w:val="center"/>
        <w:rPr>
          <w:rFonts w:asciiTheme="majorHAnsi" w:hAnsiTheme="majorHAnsi" w:cstheme="majorHAnsi"/>
          <w:color w:val="000000" w:themeColor="text1"/>
          <w:sz w:val="22"/>
          <w:szCs w:val="22"/>
        </w:rPr>
      </w:pPr>
    </w:p>
    <w:p w14:paraId="78D1A87C" w14:textId="77777777" w:rsidR="00553AE7" w:rsidRPr="005812DB" w:rsidRDefault="00553AE7">
      <w:pPr>
        <w:jc w:val="center"/>
        <w:rPr>
          <w:rFonts w:asciiTheme="majorHAnsi" w:hAnsiTheme="majorHAnsi" w:cstheme="majorHAnsi"/>
          <w:color w:val="000000" w:themeColor="text1"/>
          <w:sz w:val="22"/>
          <w:szCs w:val="22"/>
        </w:rPr>
      </w:pPr>
    </w:p>
    <w:p w14:paraId="7E9E0D67" w14:textId="77777777" w:rsidR="00B266B0" w:rsidRPr="005812DB" w:rsidRDefault="00B266B0">
      <w:pPr>
        <w:jc w:val="center"/>
        <w:rPr>
          <w:rFonts w:asciiTheme="majorHAnsi" w:hAnsiTheme="majorHAnsi" w:cstheme="majorHAnsi"/>
          <w:color w:val="000000" w:themeColor="text1"/>
          <w:sz w:val="22"/>
          <w:szCs w:val="22"/>
        </w:rPr>
      </w:pPr>
    </w:p>
    <w:sectPr w:rsidR="00B266B0" w:rsidRPr="005812DB" w:rsidSect="009F0728">
      <w:footerReference w:type="even" r:id="rId53"/>
      <w:footerReference w:type="default" r:id="rId54"/>
      <w:pgSz w:w="12240" w:h="15840"/>
      <w:pgMar w:top="720" w:right="1797" w:bottom="72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CB62" w14:textId="77777777" w:rsidR="00C932E8" w:rsidRDefault="00C932E8">
      <w:r>
        <w:separator/>
      </w:r>
    </w:p>
  </w:endnote>
  <w:endnote w:type="continuationSeparator" w:id="0">
    <w:p w14:paraId="61E178D0" w14:textId="77777777" w:rsidR="00C932E8" w:rsidRDefault="00C9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1BBF" w14:textId="1FAA3860" w:rsidR="00D96F5D" w:rsidRDefault="00D96F5D" w:rsidP="0069147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C1485">
      <w:rPr>
        <w:rStyle w:val="Numrodepage"/>
        <w:noProof/>
      </w:rPr>
      <w:t>3</w:t>
    </w:r>
    <w:r>
      <w:rPr>
        <w:rStyle w:val="Numrodepage"/>
      </w:rPr>
      <w:fldChar w:fldCharType="end"/>
    </w:r>
  </w:p>
  <w:p w14:paraId="2B106539" w14:textId="77777777" w:rsidR="00D96F5D" w:rsidRDefault="00D96F5D" w:rsidP="0069147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2819" w14:textId="77777777" w:rsidR="00D96F5D" w:rsidRDefault="00D96F5D" w:rsidP="0069147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2173335" w14:textId="77777777" w:rsidR="00D96F5D" w:rsidRDefault="00D96F5D" w:rsidP="0069147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53B57" w14:textId="77777777" w:rsidR="00C932E8" w:rsidRDefault="00C932E8">
      <w:r>
        <w:separator/>
      </w:r>
    </w:p>
  </w:footnote>
  <w:footnote w:type="continuationSeparator" w:id="0">
    <w:p w14:paraId="7DD601D7" w14:textId="77777777" w:rsidR="00C932E8" w:rsidRDefault="00C932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238D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9515B2"/>
    <w:multiLevelType w:val="hybridMultilevel"/>
    <w:tmpl w:val="56FEA700"/>
    <w:lvl w:ilvl="0" w:tplc="4342B4F2">
      <w:start w:val="29"/>
      <w:numFmt w:val="decimal"/>
      <w:lvlText w:val="%1"/>
      <w:lvlJc w:val="left"/>
      <w:pPr>
        <w:ind w:left="1069" w:hanging="360"/>
      </w:pPr>
      <w:rPr>
        <w:rFonts w:hint="default"/>
        <w:color w:val="000000" w:themeColor="text1"/>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15:restartNumberingAfterBreak="0">
    <w:nsid w:val="053C6C50"/>
    <w:multiLevelType w:val="hybridMultilevel"/>
    <w:tmpl w:val="F6188D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5937C4B"/>
    <w:multiLevelType w:val="hybridMultilevel"/>
    <w:tmpl w:val="210C3E6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6C55286"/>
    <w:multiLevelType w:val="hybridMultilevel"/>
    <w:tmpl w:val="C37AD148"/>
    <w:lvl w:ilvl="0" w:tplc="79AE95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C26DD2"/>
    <w:multiLevelType w:val="hybridMultilevel"/>
    <w:tmpl w:val="C53E8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B078C9"/>
    <w:multiLevelType w:val="multilevel"/>
    <w:tmpl w:val="6B24D5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98417C"/>
    <w:multiLevelType w:val="hybridMultilevel"/>
    <w:tmpl w:val="B08A32DE"/>
    <w:lvl w:ilvl="0" w:tplc="59546A7C">
      <w:numFmt w:val="bullet"/>
      <w:lvlText w:val="-"/>
      <w:lvlJc w:val="left"/>
      <w:pPr>
        <w:ind w:left="644" w:hanging="360"/>
      </w:pPr>
      <w:rPr>
        <w:rFonts w:ascii="Calibri" w:eastAsia="Calibri" w:hAnsi="Calibri" w:cs="Courier New"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0" w15:restartNumberingAfterBreak="0">
    <w:nsid w:val="11342B63"/>
    <w:multiLevelType w:val="hybridMultilevel"/>
    <w:tmpl w:val="8124D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9F4643C"/>
    <w:multiLevelType w:val="multilevel"/>
    <w:tmpl w:val="26C4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4477B"/>
    <w:multiLevelType w:val="hybridMultilevel"/>
    <w:tmpl w:val="70F03CDC"/>
    <w:lvl w:ilvl="0" w:tplc="0274674E">
      <w:numFmt w:val="bullet"/>
      <w:lvlText w:val="-"/>
      <w:lvlJc w:val="left"/>
      <w:pPr>
        <w:ind w:left="720" w:hanging="360"/>
      </w:pPr>
      <w:rPr>
        <w:rFonts w:ascii="Calibri" w:eastAsia="Calibri" w:hAnsi="Calibri" w:cs="Calibri"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724BAD"/>
    <w:multiLevelType w:val="multilevel"/>
    <w:tmpl w:val="C122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0C380B"/>
    <w:multiLevelType w:val="hybridMultilevel"/>
    <w:tmpl w:val="342611D4"/>
    <w:lvl w:ilvl="0" w:tplc="0C0C0001">
      <w:start w:val="1"/>
      <w:numFmt w:val="bullet"/>
      <w:lvlText w:val=""/>
      <w:lvlJc w:val="left"/>
      <w:pPr>
        <w:tabs>
          <w:tab w:val="num" w:pos="1004"/>
        </w:tabs>
        <w:ind w:left="1004" w:hanging="360"/>
      </w:pPr>
      <w:rPr>
        <w:rFonts w:ascii="Symbol" w:hAnsi="Symbol" w:hint="default"/>
      </w:rPr>
    </w:lvl>
    <w:lvl w:ilvl="1" w:tplc="0C0C0003">
      <w:start w:val="1"/>
      <w:numFmt w:val="bullet"/>
      <w:lvlText w:val="o"/>
      <w:lvlJc w:val="left"/>
      <w:pPr>
        <w:tabs>
          <w:tab w:val="num" w:pos="1724"/>
        </w:tabs>
        <w:ind w:left="1724" w:hanging="360"/>
      </w:pPr>
      <w:rPr>
        <w:rFonts w:ascii="Courier New" w:hAnsi="Courier New" w:cs="Courier New" w:hint="default"/>
      </w:rPr>
    </w:lvl>
    <w:lvl w:ilvl="2" w:tplc="0C0C0005" w:tentative="1">
      <w:start w:val="1"/>
      <w:numFmt w:val="bullet"/>
      <w:lvlText w:val=""/>
      <w:lvlJc w:val="left"/>
      <w:pPr>
        <w:tabs>
          <w:tab w:val="num" w:pos="2444"/>
        </w:tabs>
        <w:ind w:left="2444" w:hanging="360"/>
      </w:pPr>
      <w:rPr>
        <w:rFonts w:ascii="Wingdings" w:hAnsi="Wingdings" w:hint="default"/>
      </w:rPr>
    </w:lvl>
    <w:lvl w:ilvl="3" w:tplc="0C0C0001" w:tentative="1">
      <w:start w:val="1"/>
      <w:numFmt w:val="bullet"/>
      <w:lvlText w:val=""/>
      <w:lvlJc w:val="left"/>
      <w:pPr>
        <w:tabs>
          <w:tab w:val="num" w:pos="3164"/>
        </w:tabs>
        <w:ind w:left="3164" w:hanging="360"/>
      </w:pPr>
      <w:rPr>
        <w:rFonts w:ascii="Symbol" w:hAnsi="Symbol" w:hint="default"/>
      </w:rPr>
    </w:lvl>
    <w:lvl w:ilvl="4" w:tplc="0C0C0003" w:tentative="1">
      <w:start w:val="1"/>
      <w:numFmt w:val="bullet"/>
      <w:lvlText w:val="o"/>
      <w:lvlJc w:val="left"/>
      <w:pPr>
        <w:tabs>
          <w:tab w:val="num" w:pos="3884"/>
        </w:tabs>
        <w:ind w:left="3884" w:hanging="360"/>
      </w:pPr>
      <w:rPr>
        <w:rFonts w:ascii="Courier New" w:hAnsi="Courier New" w:cs="Courier New" w:hint="default"/>
      </w:rPr>
    </w:lvl>
    <w:lvl w:ilvl="5" w:tplc="0C0C0005" w:tentative="1">
      <w:start w:val="1"/>
      <w:numFmt w:val="bullet"/>
      <w:lvlText w:val=""/>
      <w:lvlJc w:val="left"/>
      <w:pPr>
        <w:tabs>
          <w:tab w:val="num" w:pos="4604"/>
        </w:tabs>
        <w:ind w:left="4604" w:hanging="360"/>
      </w:pPr>
      <w:rPr>
        <w:rFonts w:ascii="Wingdings" w:hAnsi="Wingdings" w:hint="default"/>
      </w:rPr>
    </w:lvl>
    <w:lvl w:ilvl="6" w:tplc="0C0C0001" w:tentative="1">
      <w:start w:val="1"/>
      <w:numFmt w:val="bullet"/>
      <w:lvlText w:val=""/>
      <w:lvlJc w:val="left"/>
      <w:pPr>
        <w:tabs>
          <w:tab w:val="num" w:pos="5324"/>
        </w:tabs>
        <w:ind w:left="5324" w:hanging="360"/>
      </w:pPr>
      <w:rPr>
        <w:rFonts w:ascii="Symbol" w:hAnsi="Symbol" w:hint="default"/>
      </w:rPr>
    </w:lvl>
    <w:lvl w:ilvl="7" w:tplc="0C0C0003" w:tentative="1">
      <w:start w:val="1"/>
      <w:numFmt w:val="bullet"/>
      <w:lvlText w:val="o"/>
      <w:lvlJc w:val="left"/>
      <w:pPr>
        <w:tabs>
          <w:tab w:val="num" w:pos="6044"/>
        </w:tabs>
        <w:ind w:left="6044" w:hanging="360"/>
      </w:pPr>
      <w:rPr>
        <w:rFonts w:ascii="Courier New" w:hAnsi="Courier New" w:cs="Courier New" w:hint="default"/>
      </w:rPr>
    </w:lvl>
    <w:lvl w:ilvl="8" w:tplc="0C0C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CDA59E5"/>
    <w:multiLevelType w:val="hybridMultilevel"/>
    <w:tmpl w:val="F8268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F0920F9"/>
    <w:multiLevelType w:val="hybridMultilevel"/>
    <w:tmpl w:val="56C42EC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376655C"/>
    <w:multiLevelType w:val="hybridMultilevel"/>
    <w:tmpl w:val="A58EAF9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43921D1"/>
    <w:multiLevelType w:val="hybridMultilevel"/>
    <w:tmpl w:val="D0FAC0BE"/>
    <w:lvl w:ilvl="0" w:tplc="4BF20F08">
      <w:start w:val="1"/>
      <w:numFmt w:val="decimal"/>
      <w:lvlText w:val="%1."/>
      <w:lvlJc w:val="left"/>
      <w:pPr>
        <w:tabs>
          <w:tab w:val="num" w:pos="0"/>
        </w:tabs>
        <w:ind w:left="720" w:hanging="360"/>
      </w:pPr>
      <w:rPr>
        <w:rFonts w:hint="default"/>
      </w:rPr>
    </w:lvl>
    <w:lvl w:ilvl="1" w:tplc="C690232E">
      <w:start w:val="514"/>
      <w:numFmt w:val="bullet"/>
      <w:lvlText w:val="-"/>
      <w:lvlJc w:val="left"/>
      <w:pPr>
        <w:tabs>
          <w:tab w:val="num" w:pos="1440"/>
        </w:tabs>
        <w:ind w:left="1440" w:hanging="360"/>
      </w:pPr>
      <w:rPr>
        <w:rFonts w:ascii="Times New Roman" w:eastAsia="Times New Roman" w:hAnsi="Times New Roman" w:hint="default"/>
        <w:w w:val="0"/>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1173"/>
        </w:tabs>
        <w:ind w:left="1173" w:hanging="180"/>
      </w:pPr>
    </w:lvl>
    <w:lvl w:ilvl="6" w:tplc="040C000F">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C747C8E"/>
    <w:multiLevelType w:val="hybridMultilevel"/>
    <w:tmpl w:val="6B24D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1C4A4E"/>
    <w:multiLevelType w:val="hybridMultilevel"/>
    <w:tmpl w:val="D186AC54"/>
    <w:lvl w:ilvl="0" w:tplc="4D5E6972">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D82C29"/>
    <w:multiLevelType w:val="hybridMultilevel"/>
    <w:tmpl w:val="AAA06BA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6D1324"/>
    <w:multiLevelType w:val="hybridMultilevel"/>
    <w:tmpl w:val="FC5E30D8"/>
    <w:lvl w:ilvl="0" w:tplc="9A5AE61A">
      <w:numFmt w:val="bullet"/>
      <w:lvlText w:val=""/>
      <w:lvlJc w:val="left"/>
      <w:pPr>
        <w:ind w:left="3900" w:hanging="360"/>
      </w:pPr>
      <w:rPr>
        <w:rFonts w:ascii="Wingdings" w:eastAsia="Times New Roman" w:hAnsi="Wingdings" w:cstheme="majorHAnsi"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23" w15:restartNumberingAfterBreak="0">
    <w:nsid w:val="486B6529"/>
    <w:multiLevelType w:val="hybridMultilevel"/>
    <w:tmpl w:val="51E05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C0E41"/>
    <w:multiLevelType w:val="hybridMultilevel"/>
    <w:tmpl w:val="9BE880F2"/>
    <w:lvl w:ilvl="0" w:tplc="B8923A6C">
      <w:start w:val="31"/>
      <w:numFmt w:val="bullet"/>
      <w:lvlText w:val=""/>
      <w:lvlJc w:val="left"/>
      <w:pPr>
        <w:ind w:left="1776" w:hanging="360"/>
      </w:pPr>
      <w:rPr>
        <w:rFonts w:ascii="Symbol" w:eastAsia="Times New Roman" w:hAnsi="Symbol" w:cstheme="majorHAns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5" w15:restartNumberingAfterBreak="0">
    <w:nsid w:val="51903A67"/>
    <w:multiLevelType w:val="hybridMultilevel"/>
    <w:tmpl w:val="46B2B136"/>
    <w:lvl w:ilvl="0" w:tplc="D8445ED4">
      <w:numFmt w:val="bullet"/>
      <w:lvlText w:val="&gt;"/>
      <w:lvlJc w:val="left"/>
      <w:pPr>
        <w:ind w:left="3900" w:hanging="360"/>
      </w:pPr>
      <w:rPr>
        <w:rFonts w:ascii="Calibri" w:eastAsia="Calibri" w:hAnsi="Calibri" w:cs="Calibri" w:hint="default"/>
      </w:rPr>
    </w:lvl>
    <w:lvl w:ilvl="1" w:tplc="0C0C0003" w:tentative="1">
      <w:start w:val="1"/>
      <w:numFmt w:val="bullet"/>
      <w:lvlText w:val="o"/>
      <w:lvlJc w:val="left"/>
      <w:pPr>
        <w:ind w:left="4620" w:hanging="360"/>
      </w:pPr>
      <w:rPr>
        <w:rFonts w:ascii="Courier New" w:hAnsi="Courier New" w:cs="Courier New" w:hint="default"/>
      </w:rPr>
    </w:lvl>
    <w:lvl w:ilvl="2" w:tplc="0C0C0005" w:tentative="1">
      <w:start w:val="1"/>
      <w:numFmt w:val="bullet"/>
      <w:lvlText w:val=""/>
      <w:lvlJc w:val="left"/>
      <w:pPr>
        <w:ind w:left="5340" w:hanging="360"/>
      </w:pPr>
      <w:rPr>
        <w:rFonts w:ascii="Wingdings" w:hAnsi="Wingdings" w:hint="default"/>
      </w:rPr>
    </w:lvl>
    <w:lvl w:ilvl="3" w:tplc="0C0C0001" w:tentative="1">
      <w:start w:val="1"/>
      <w:numFmt w:val="bullet"/>
      <w:lvlText w:val=""/>
      <w:lvlJc w:val="left"/>
      <w:pPr>
        <w:ind w:left="6060" w:hanging="360"/>
      </w:pPr>
      <w:rPr>
        <w:rFonts w:ascii="Symbol" w:hAnsi="Symbol" w:hint="default"/>
      </w:rPr>
    </w:lvl>
    <w:lvl w:ilvl="4" w:tplc="0C0C0003" w:tentative="1">
      <w:start w:val="1"/>
      <w:numFmt w:val="bullet"/>
      <w:lvlText w:val="o"/>
      <w:lvlJc w:val="left"/>
      <w:pPr>
        <w:ind w:left="6780" w:hanging="360"/>
      </w:pPr>
      <w:rPr>
        <w:rFonts w:ascii="Courier New" w:hAnsi="Courier New" w:cs="Courier New" w:hint="default"/>
      </w:rPr>
    </w:lvl>
    <w:lvl w:ilvl="5" w:tplc="0C0C0005" w:tentative="1">
      <w:start w:val="1"/>
      <w:numFmt w:val="bullet"/>
      <w:lvlText w:val=""/>
      <w:lvlJc w:val="left"/>
      <w:pPr>
        <w:ind w:left="7500" w:hanging="360"/>
      </w:pPr>
      <w:rPr>
        <w:rFonts w:ascii="Wingdings" w:hAnsi="Wingdings" w:hint="default"/>
      </w:rPr>
    </w:lvl>
    <w:lvl w:ilvl="6" w:tplc="0C0C0001" w:tentative="1">
      <w:start w:val="1"/>
      <w:numFmt w:val="bullet"/>
      <w:lvlText w:val=""/>
      <w:lvlJc w:val="left"/>
      <w:pPr>
        <w:ind w:left="8220" w:hanging="360"/>
      </w:pPr>
      <w:rPr>
        <w:rFonts w:ascii="Symbol" w:hAnsi="Symbol" w:hint="default"/>
      </w:rPr>
    </w:lvl>
    <w:lvl w:ilvl="7" w:tplc="0C0C0003" w:tentative="1">
      <w:start w:val="1"/>
      <w:numFmt w:val="bullet"/>
      <w:lvlText w:val="o"/>
      <w:lvlJc w:val="left"/>
      <w:pPr>
        <w:ind w:left="8940" w:hanging="360"/>
      </w:pPr>
      <w:rPr>
        <w:rFonts w:ascii="Courier New" w:hAnsi="Courier New" w:cs="Courier New" w:hint="default"/>
      </w:rPr>
    </w:lvl>
    <w:lvl w:ilvl="8" w:tplc="0C0C0005" w:tentative="1">
      <w:start w:val="1"/>
      <w:numFmt w:val="bullet"/>
      <w:lvlText w:val=""/>
      <w:lvlJc w:val="left"/>
      <w:pPr>
        <w:ind w:left="9660" w:hanging="360"/>
      </w:pPr>
      <w:rPr>
        <w:rFonts w:ascii="Wingdings" w:hAnsi="Wingdings" w:hint="default"/>
      </w:rPr>
    </w:lvl>
  </w:abstractNum>
  <w:abstractNum w:abstractNumId="26" w15:restartNumberingAfterBreak="0">
    <w:nsid w:val="567511B7"/>
    <w:multiLevelType w:val="hybridMultilevel"/>
    <w:tmpl w:val="E482E9EE"/>
    <w:lvl w:ilvl="0" w:tplc="E7C8A6C2">
      <w:start w:val="25"/>
      <w:numFmt w:val="bullet"/>
      <w:lvlText w:val="-"/>
      <w:lvlJc w:val="left"/>
      <w:pPr>
        <w:ind w:left="2488" w:hanging="360"/>
      </w:pPr>
      <w:rPr>
        <w:rFonts w:ascii="Calibri" w:eastAsia="Times New Roman" w:hAnsi="Calibri" w:cs="Calibri" w:hint="default"/>
      </w:rPr>
    </w:lvl>
    <w:lvl w:ilvl="1" w:tplc="040C0003">
      <w:start w:val="1"/>
      <w:numFmt w:val="bullet"/>
      <w:lvlText w:val="o"/>
      <w:lvlJc w:val="left"/>
      <w:pPr>
        <w:ind w:left="3208" w:hanging="360"/>
      </w:pPr>
      <w:rPr>
        <w:rFonts w:ascii="Courier New" w:hAnsi="Courier New" w:cs="Courier New" w:hint="default"/>
      </w:rPr>
    </w:lvl>
    <w:lvl w:ilvl="2" w:tplc="040C0005" w:tentative="1">
      <w:start w:val="1"/>
      <w:numFmt w:val="bullet"/>
      <w:lvlText w:val=""/>
      <w:lvlJc w:val="left"/>
      <w:pPr>
        <w:ind w:left="3928" w:hanging="360"/>
      </w:pPr>
      <w:rPr>
        <w:rFonts w:ascii="Wingdings" w:hAnsi="Wingdings" w:hint="default"/>
      </w:rPr>
    </w:lvl>
    <w:lvl w:ilvl="3" w:tplc="040C0001" w:tentative="1">
      <w:start w:val="1"/>
      <w:numFmt w:val="bullet"/>
      <w:lvlText w:val=""/>
      <w:lvlJc w:val="left"/>
      <w:pPr>
        <w:ind w:left="4648" w:hanging="360"/>
      </w:pPr>
      <w:rPr>
        <w:rFonts w:ascii="Symbol" w:hAnsi="Symbol" w:hint="default"/>
      </w:rPr>
    </w:lvl>
    <w:lvl w:ilvl="4" w:tplc="040C0003" w:tentative="1">
      <w:start w:val="1"/>
      <w:numFmt w:val="bullet"/>
      <w:lvlText w:val="o"/>
      <w:lvlJc w:val="left"/>
      <w:pPr>
        <w:ind w:left="5368" w:hanging="360"/>
      </w:pPr>
      <w:rPr>
        <w:rFonts w:ascii="Courier New" w:hAnsi="Courier New" w:cs="Courier New" w:hint="default"/>
      </w:rPr>
    </w:lvl>
    <w:lvl w:ilvl="5" w:tplc="040C0005" w:tentative="1">
      <w:start w:val="1"/>
      <w:numFmt w:val="bullet"/>
      <w:lvlText w:val=""/>
      <w:lvlJc w:val="left"/>
      <w:pPr>
        <w:ind w:left="6088" w:hanging="360"/>
      </w:pPr>
      <w:rPr>
        <w:rFonts w:ascii="Wingdings" w:hAnsi="Wingdings" w:hint="default"/>
      </w:rPr>
    </w:lvl>
    <w:lvl w:ilvl="6" w:tplc="040C0001" w:tentative="1">
      <w:start w:val="1"/>
      <w:numFmt w:val="bullet"/>
      <w:lvlText w:val=""/>
      <w:lvlJc w:val="left"/>
      <w:pPr>
        <w:ind w:left="6808" w:hanging="360"/>
      </w:pPr>
      <w:rPr>
        <w:rFonts w:ascii="Symbol" w:hAnsi="Symbol" w:hint="default"/>
      </w:rPr>
    </w:lvl>
    <w:lvl w:ilvl="7" w:tplc="040C0003" w:tentative="1">
      <w:start w:val="1"/>
      <w:numFmt w:val="bullet"/>
      <w:lvlText w:val="o"/>
      <w:lvlJc w:val="left"/>
      <w:pPr>
        <w:ind w:left="7528" w:hanging="360"/>
      </w:pPr>
      <w:rPr>
        <w:rFonts w:ascii="Courier New" w:hAnsi="Courier New" w:cs="Courier New" w:hint="default"/>
      </w:rPr>
    </w:lvl>
    <w:lvl w:ilvl="8" w:tplc="040C0005" w:tentative="1">
      <w:start w:val="1"/>
      <w:numFmt w:val="bullet"/>
      <w:lvlText w:val=""/>
      <w:lvlJc w:val="left"/>
      <w:pPr>
        <w:ind w:left="8248" w:hanging="360"/>
      </w:pPr>
      <w:rPr>
        <w:rFonts w:ascii="Wingdings" w:hAnsi="Wingdings" w:hint="default"/>
      </w:rPr>
    </w:lvl>
  </w:abstractNum>
  <w:abstractNum w:abstractNumId="27" w15:restartNumberingAfterBreak="0">
    <w:nsid w:val="5F7601AB"/>
    <w:multiLevelType w:val="hybridMultilevel"/>
    <w:tmpl w:val="7DEA087E"/>
    <w:lvl w:ilvl="0" w:tplc="04090001">
      <w:start w:val="1"/>
      <w:numFmt w:val="bullet"/>
      <w:lvlText w:val=""/>
      <w:lvlJc w:val="left"/>
      <w:pPr>
        <w:ind w:left="720" w:hanging="360"/>
      </w:pPr>
      <w:rPr>
        <w:rFonts w:ascii="Symbol" w:hAnsi="Symbo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4E4118"/>
    <w:multiLevelType w:val="hybridMultilevel"/>
    <w:tmpl w:val="CE4A64F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C54257"/>
    <w:multiLevelType w:val="hybridMultilevel"/>
    <w:tmpl w:val="6FA803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D4A05A3"/>
    <w:multiLevelType w:val="hybridMultilevel"/>
    <w:tmpl w:val="BCE4F96C"/>
    <w:lvl w:ilvl="0" w:tplc="79AE95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D7B5C1E"/>
    <w:multiLevelType w:val="multilevel"/>
    <w:tmpl w:val="26C48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101790"/>
    <w:multiLevelType w:val="hybridMultilevel"/>
    <w:tmpl w:val="981861F4"/>
    <w:lvl w:ilvl="0" w:tplc="2B6AECDE">
      <w:numFmt w:val="bullet"/>
      <w:lvlText w:val="-"/>
      <w:lvlJc w:val="left"/>
      <w:pPr>
        <w:ind w:left="435" w:hanging="360"/>
      </w:pPr>
      <w:rPr>
        <w:rFonts w:ascii="Trebuchet MS" w:eastAsia="Times New Roman" w:hAnsi="Trebuchet MS" w:cs="Times New Roman" w:hint="default"/>
      </w:rPr>
    </w:lvl>
    <w:lvl w:ilvl="1" w:tplc="0C0C0003" w:tentative="1">
      <w:start w:val="1"/>
      <w:numFmt w:val="bullet"/>
      <w:lvlText w:val="o"/>
      <w:lvlJc w:val="left"/>
      <w:pPr>
        <w:ind w:left="1155" w:hanging="360"/>
      </w:pPr>
      <w:rPr>
        <w:rFonts w:ascii="Courier New" w:hAnsi="Courier New" w:cs="Courier New" w:hint="default"/>
      </w:rPr>
    </w:lvl>
    <w:lvl w:ilvl="2" w:tplc="0C0C0005" w:tentative="1">
      <w:start w:val="1"/>
      <w:numFmt w:val="bullet"/>
      <w:lvlText w:val=""/>
      <w:lvlJc w:val="left"/>
      <w:pPr>
        <w:ind w:left="1875" w:hanging="360"/>
      </w:pPr>
      <w:rPr>
        <w:rFonts w:ascii="Wingdings" w:hAnsi="Wingdings" w:hint="default"/>
      </w:rPr>
    </w:lvl>
    <w:lvl w:ilvl="3" w:tplc="0C0C0001" w:tentative="1">
      <w:start w:val="1"/>
      <w:numFmt w:val="bullet"/>
      <w:lvlText w:val=""/>
      <w:lvlJc w:val="left"/>
      <w:pPr>
        <w:ind w:left="2595" w:hanging="360"/>
      </w:pPr>
      <w:rPr>
        <w:rFonts w:ascii="Symbol" w:hAnsi="Symbol" w:hint="default"/>
      </w:rPr>
    </w:lvl>
    <w:lvl w:ilvl="4" w:tplc="0C0C0003" w:tentative="1">
      <w:start w:val="1"/>
      <w:numFmt w:val="bullet"/>
      <w:lvlText w:val="o"/>
      <w:lvlJc w:val="left"/>
      <w:pPr>
        <w:ind w:left="3315" w:hanging="360"/>
      </w:pPr>
      <w:rPr>
        <w:rFonts w:ascii="Courier New" w:hAnsi="Courier New" w:cs="Courier New" w:hint="default"/>
      </w:rPr>
    </w:lvl>
    <w:lvl w:ilvl="5" w:tplc="0C0C0005" w:tentative="1">
      <w:start w:val="1"/>
      <w:numFmt w:val="bullet"/>
      <w:lvlText w:val=""/>
      <w:lvlJc w:val="left"/>
      <w:pPr>
        <w:ind w:left="4035" w:hanging="360"/>
      </w:pPr>
      <w:rPr>
        <w:rFonts w:ascii="Wingdings" w:hAnsi="Wingdings" w:hint="default"/>
      </w:rPr>
    </w:lvl>
    <w:lvl w:ilvl="6" w:tplc="0C0C0001" w:tentative="1">
      <w:start w:val="1"/>
      <w:numFmt w:val="bullet"/>
      <w:lvlText w:val=""/>
      <w:lvlJc w:val="left"/>
      <w:pPr>
        <w:ind w:left="4755" w:hanging="360"/>
      </w:pPr>
      <w:rPr>
        <w:rFonts w:ascii="Symbol" w:hAnsi="Symbol" w:hint="default"/>
      </w:rPr>
    </w:lvl>
    <w:lvl w:ilvl="7" w:tplc="0C0C0003" w:tentative="1">
      <w:start w:val="1"/>
      <w:numFmt w:val="bullet"/>
      <w:lvlText w:val="o"/>
      <w:lvlJc w:val="left"/>
      <w:pPr>
        <w:ind w:left="5475" w:hanging="360"/>
      </w:pPr>
      <w:rPr>
        <w:rFonts w:ascii="Courier New" w:hAnsi="Courier New" w:cs="Courier New" w:hint="default"/>
      </w:rPr>
    </w:lvl>
    <w:lvl w:ilvl="8" w:tplc="0C0C0005" w:tentative="1">
      <w:start w:val="1"/>
      <w:numFmt w:val="bullet"/>
      <w:lvlText w:val=""/>
      <w:lvlJc w:val="left"/>
      <w:pPr>
        <w:ind w:left="6195" w:hanging="360"/>
      </w:pPr>
      <w:rPr>
        <w:rFonts w:ascii="Wingdings" w:hAnsi="Wingdings" w:hint="default"/>
      </w:rPr>
    </w:lvl>
  </w:abstractNum>
  <w:abstractNum w:abstractNumId="33" w15:restartNumberingAfterBreak="0">
    <w:nsid w:val="71D538C8"/>
    <w:multiLevelType w:val="hybridMultilevel"/>
    <w:tmpl w:val="1646B9B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68A550E"/>
    <w:multiLevelType w:val="hybridMultilevel"/>
    <w:tmpl w:val="A964D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121890"/>
    <w:multiLevelType w:val="hybridMultilevel"/>
    <w:tmpl w:val="113C87B4"/>
    <w:lvl w:ilvl="0" w:tplc="33C8D14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15:restartNumberingAfterBreak="0">
    <w:nsid w:val="7C650B52"/>
    <w:multiLevelType w:val="hybridMultilevel"/>
    <w:tmpl w:val="532C37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C657179"/>
    <w:multiLevelType w:val="hybridMultilevel"/>
    <w:tmpl w:val="FD9CEA5A"/>
    <w:lvl w:ilvl="0" w:tplc="04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38" w15:restartNumberingAfterBreak="0">
    <w:nsid w:val="7FB51474"/>
    <w:multiLevelType w:val="hybridMultilevel"/>
    <w:tmpl w:val="66C64C54"/>
    <w:lvl w:ilvl="0" w:tplc="5AF8677C">
      <w:start w:val="12"/>
      <w:numFmt w:val="bullet"/>
      <w:lvlText w:val="-"/>
      <w:lvlJc w:val="left"/>
      <w:pPr>
        <w:ind w:left="1776" w:hanging="360"/>
      </w:pPr>
      <w:rPr>
        <w:rFonts w:ascii="Calibri" w:eastAsia="Times New Roman" w:hAnsi="Calibri" w:cs="Calibri"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16cid:durableId="918946254">
    <w:abstractNumId w:val="5"/>
  </w:num>
  <w:num w:numId="2" w16cid:durableId="1316298814">
    <w:abstractNumId w:val="14"/>
  </w:num>
  <w:num w:numId="3" w16cid:durableId="1171487386">
    <w:abstractNumId w:val="11"/>
  </w:num>
  <w:num w:numId="4" w16cid:durableId="1980962715">
    <w:abstractNumId w:val="32"/>
  </w:num>
  <w:num w:numId="5" w16cid:durableId="846990637">
    <w:abstractNumId w:val="19"/>
  </w:num>
  <w:num w:numId="6" w16cid:durableId="879633988">
    <w:abstractNumId w:val="31"/>
  </w:num>
  <w:num w:numId="7" w16cid:durableId="641035371">
    <w:abstractNumId w:val="8"/>
  </w:num>
  <w:num w:numId="8" w16cid:durableId="285089435">
    <w:abstractNumId w:val="34"/>
  </w:num>
  <w:num w:numId="9" w16cid:durableId="1862933830">
    <w:abstractNumId w:val="15"/>
  </w:num>
  <w:num w:numId="10" w16cid:durableId="1692489895">
    <w:abstractNumId w:val="4"/>
  </w:num>
  <w:num w:numId="11" w16cid:durableId="1203707783">
    <w:abstractNumId w:val="20"/>
  </w:num>
  <w:num w:numId="12" w16cid:durableId="1163542452">
    <w:abstractNumId w:val="28"/>
  </w:num>
  <w:num w:numId="13" w16cid:durableId="1655723133">
    <w:abstractNumId w:val="16"/>
  </w:num>
  <w:num w:numId="14" w16cid:durableId="666447080">
    <w:abstractNumId w:val="12"/>
  </w:num>
  <w:num w:numId="15" w16cid:durableId="32584970">
    <w:abstractNumId w:val="27"/>
  </w:num>
  <w:num w:numId="16" w16cid:durableId="254288529">
    <w:abstractNumId w:val="37"/>
  </w:num>
  <w:num w:numId="17" w16cid:durableId="696195020">
    <w:abstractNumId w:val="9"/>
  </w:num>
  <w:num w:numId="18" w16cid:durableId="1410695150">
    <w:abstractNumId w:val="17"/>
  </w:num>
  <w:num w:numId="19" w16cid:durableId="890269663">
    <w:abstractNumId w:val="6"/>
  </w:num>
  <w:num w:numId="20" w16cid:durableId="1660303803">
    <w:abstractNumId w:val="30"/>
  </w:num>
  <w:num w:numId="21" w16cid:durableId="733431945">
    <w:abstractNumId w:val="33"/>
  </w:num>
  <w:num w:numId="22" w16cid:durableId="1263106554">
    <w:abstractNumId w:val="21"/>
  </w:num>
  <w:num w:numId="23" w16cid:durableId="199361725">
    <w:abstractNumId w:val="0"/>
  </w:num>
  <w:num w:numId="24" w16cid:durableId="607736057">
    <w:abstractNumId w:val="2"/>
  </w:num>
  <w:num w:numId="25" w16cid:durableId="1375615334">
    <w:abstractNumId w:val="18"/>
  </w:num>
  <w:num w:numId="26" w16cid:durableId="964000398">
    <w:abstractNumId w:val="35"/>
  </w:num>
  <w:num w:numId="27" w16cid:durableId="1839536768">
    <w:abstractNumId w:val="36"/>
  </w:num>
  <w:num w:numId="28" w16cid:durableId="1256086743">
    <w:abstractNumId w:val="23"/>
  </w:num>
  <w:num w:numId="29" w16cid:durableId="1325821883">
    <w:abstractNumId w:val="7"/>
  </w:num>
  <w:num w:numId="30" w16cid:durableId="1153713202">
    <w:abstractNumId w:val="29"/>
  </w:num>
  <w:num w:numId="31" w16cid:durableId="44644186">
    <w:abstractNumId w:val="38"/>
  </w:num>
  <w:num w:numId="32" w16cid:durableId="1908412947">
    <w:abstractNumId w:val="26"/>
  </w:num>
  <w:num w:numId="33" w16cid:durableId="1202210273">
    <w:abstractNumId w:val="13"/>
  </w:num>
  <w:num w:numId="34" w16cid:durableId="494228070">
    <w:abstractNumId w:val="22"/>
  </w:num>
  <w:num w:numId="35" w16cid:durableId="622002805">
    <w:abstractNumId w:val="24"/>
  </w:num>
  <w:num w:numId="36" w16cid:durableId="341050565">
    <w:abstractNumId w:val="3"/>
  </w:num>
  <w:num w:numId="37" w16cid:durableId="1330450001">
    <w:abstractNumId w:val="10"/>
  </w:num>
  <w:num w:numId="38" w16cid:durableId="983121326">
    <w:abstractNumId w:val="25"/>
  </w:num>
  <w:num w:numId="39" w16cid:durableId="1745714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308"/>
    <w:rsid w:val="000006F8"/>
    <w:rsid w:val="00002465"/>
    <w:rsid w:val="00006810"/>
    <w:rsid w:val="00006A0B"/>
    <w:rsid w:val="000074FA"/>
    <w:rsid w:val="00007D7B"/>
    <w:rsid w:val="00007DF5"/>
    <w:rsid w:val="00011CAE"/>
    <w:rsid w:val="00013251"/>
    <w:rsid w:val="000136B4"/>
    <w:rsid w:val="00013EC4"/>
    <w:rsid w:val="00014FC7"/>
    <w:rsid w:val="000159B5"/>
    <w:rsid w:val="00020693"/>
    <w:rsid w:val="000209BE"/>
    <w:rsid w:val="00021884"/>
    <w:rsid w:val="00022746"/>
    <w:rsid w:val="00022E0B"/>
    <w:rsid w:val="000230DC"/>
    <w:rsid w:val="00023830"/>
    <w:rsid w:val="00024015"/>
    <w:rsid w:val="0003080C"/>
    <w:rsid w:val="0003090E"/>
    <w:rsid w:val="00030F5A"/>
    <w:rsid w:val="00031999"/>
    <w:rsid w:val="00033970"/>
    <w:rsid w:val="00034B44"/>
    <w:rsid w:val="0003598A"/>
    <w:rsid w:val="000369F7"/>
    <w:rsid w:val="0003750B"/>
    <w:rsid w:val="00040561"/>
    <w:rsid w:val="00040F63"/>
    <w:rsid w:val="000423F0"/>
    <w:rsid w:val="0004302E"/>
    <w:rsid w:val="00043CC1"/>
    <w:rsid w:val="00043E1C"/>
    <w:rsid w:val="0004618B"/>
    <w:rsid w:val="0004728F"/>
    <w:rsid w:val="0004788F"/>
    <w:rsid w:val="00051951"/>
    <w:rsid w:val="000519E0"/>
    <w:rsid w:val="00052D38"/>
    <w:rsid w:val="00053924"/>
    <w:rsid w:val="00053B43"/>
    <w:rsid w:val="00053B6A"/>
    <w:rsid w:val="0005493B"/>
    <w:rsid w:val="00054F3F"/>
    <w:rsid w:val="00055587"/>
    <w:rsid w:val="000573D2"/>
    <w:rsid w:val="00057775"/>
    <w:rsid w:val="00060095"/>
    <w:rsid w:val="00060139"/>
    <w:rsid w:val="00062075"/>
    <w:rsid w:val="0006221F"/>
    <w:rsid w:val="000622B5"/>
    <w:rsid w:val="00062DDB"/>
    <w:rsid w:val="0006379B"/>
    <w:rsid w:val="00064034"/>
    <w:rsid w:val="00064342"/>
    <w:rsid w:val="00064C19"/>
    <w:rsid w:val="00065E8B"/>
    <w:rsid w:val="000662F2"/>
    <w:rsid w:val="00066A26"/>
    <w:rsid w:val="000708B4"/>
    <w:rsid w:val="0007132B"/>
    <w:rsid w:val="00072F13"/>
    <w:rsid w:val="000765F1"/>
    <w:rsid w:val="000768C0"/>
    <w:rsid w:val="00076AD2"/>
    <w:rsid w:val="00077213"/>
    <w:rsid w:val="00077CAF"/>
    <w:rsid w:val="00080353"/>
    <w:rsid w:val="00080A9A"/>
    <w:rsid w:val="0008167A"/>
    <w:rsid w:val="00083C8D"/>
    <w:rsid w:val="00084E36"/>
    <w:rsid w:val="00085E3C"/>
    <w:rsid w:val="000874F6"/>
    <w:rsid w:val="000875ED"/>
    <w:rsid w:val="0009076F"/>
    <w:rsid w:val="000919D1"/>
    <w:rsid w:val="00092785"/>
    <w:rsid w:val="000927BD"/>
    <w:rsid w:val="00092E71"/>
    <w:rsid w:val="00094EF5"/>
    <w:rsid w:val="00096EC5"/>
    <w:rsid w:val="000978CA"/>
    <w:rsid w:val="000A0519"/>
    <w:rsid w:val="000A08E4"/>
    <w:rsid w:val="000A0F26"/>
    <w:rsid w:val="000A12A4"/>
    <w:rsid w:val="000A3775"/>
    <w:rsid w:val="000A456E"/>
    <w:rsid w:val="000A4A4D"/>
    <w:rsid w:val="000A6DE6"/>
    <w:rsid w:val="000B1AA3"/>
    <w:rsid w:val="000B290F"/>
    <w:rsid w:val="000B40E7"/>
    <w:rsid w:val="000B428D"/>
    <w:rsid w:val="000B4BE2"/>
    <w:rsid w:val="000B4E1F"/>
    <w:rsid w:val="000B5ABC"/>
    <w:rsid w:val="000B70F5"/>
    <w:rsid w:val="000B7EBE"/>
    <w:rsid w:val="000C208B"/>
    <w:rsid w:val="000C2741"/>
    <w:rsid w:val="000C2AE9"/>
    <w:rsid w:val="000C52F5"/>
    <w:rsid w:val="000C63E8"/>
    <w:rsid w:val="000C6B04"/>
    <w:rsid w:val="000D04E9"/>
    <w:rsid w:val="000D09AF"/>
    <w:rsid w:val="000D0BFE"/>
    <w:rsid w:val="000D1121"/>
    <w:rsid w:val="000D137E"/>
    <w:rsid w:val="000D19F6"/>
    <w:rsid w:val="000D2845"/>
    <w:rsid w:val="000D300E"/>
    <w:rsid w:val="000D47B5"/>
    <w:rsid w:val="000D4B92"/>
    <w:rsid w:val="000D5310"/>
    <w:rsid w:val="000E1491"/>
    <w:rsid w:val="000E2F21"/>
    <w:rsid w:val="000E3EA0"/>
    <w:rsid w:val="000E587C"/>
    <w:rsid w:val="000E71D5"/>
    <w:rsid w:val="000F0096"/>
    <w:rsid w:val="000F01F4"/>
    <w:rsid w:val="000F0F13"/>
    <w:rsid w:val="000F182D"/>
    <w:rsid w:val="000F2E5A"/>
    <w:rsid w:val="000F47DB"/>
    <w:rsid w:val="000F49B7"/>
    <w:rsid w:val="000F6602"/>
    <w:rsid w:val="000F6836"/>
    <w:rsid w:val="000F6C10"/>
    <w:rsid w:val="000F6D4E"/>
    <w:rsid w:val="000F79F6"/>
    <w:rsid w:val="0010029C"/>
    <w:rsid w:val="001003D7"/>
    <w:rsid w:val="00100AFE"/>
    <w:rsid w:val="00100CDF"/>
    <w:rsid w:val="00100DE3"/>
    <w:rsid w:val="0010326F"/>
    <w:rsid w:val="00103E63"/>
    <w:rsid w:val="0010405B"/>
    <w:rsid w:val="001048D6"/>
    <w:rsid w:val="00105579"/>
    <w:rsid w:val="00105EBB"/>
    <w:rsid w:val="00106FAB"/>
    <w:rsid w:val="00110B08"/>
    <w:rsid w:val="00110FF4"/>
    <w:rsid w:val="00115083"/>
    <w:rsid w:val="001158D9"/>
    <w:rsid w:val="00116989"/>
    <w:rsid w:val="00117DBC"/>
    <w:rsid w:val="00117E01"/>
    <w:rsid w:val="00121275"/>
    <w:rsid w:val="0012158A"/>
    <w:rsid w:val="0012184E"/>
    <w:rsid w:val="00121CEE"/>
    <w:rsid w:val="0012481C"/>
    <w:rsid w:val="00125D69"/>
    <w:rsid w:val="00126576"/>
    <w:rsid w:val="00126A67"/>
    <w:rsid w:val="001277FB"/>
    <w:rsid w:val="00130B8B"/>
    <w:rsid w:val="001314C7"/>
    <w:rsid w:val="00131ADD"/>
    <w:rsid w:val="00132933"/>
    <w:rsid w:val="00132F94"/>
    <w:rsid w:val="00134AE1"/>
    <w:rsid w:val="00135B60"/>
    <w:rsid w:val="0013776F"/>
    <w:rsid w:val="00137CD6"/>
    <w:rsid w:val="001400F3"/>
    <w:rsid w:val="00142229"/>
    <w:rsid w:val="00142326"/>
    <w:rsid w:val="0014242B"/>
    <w:rsid w:val="00143893"/>
    <w:rsid w:val="0014625F"/>
    <w:rsid w:val="00146AF6"/>
    <w:rsid w:val="00146F3C"/>
    <w:rsid w:val="001477A1"/>
    <w:rsid w:val="00147AE9"/>
    <w:rsid w:val="0015078F"/>
    <w:rsid w:val="00150DFA"/>
    <w:rsid w:val="001514BD"/>
    <w:rsid w:val="001518FA"/>
    <w:rsid w:val="00151AEE"/>
    <w:rsid w:val="00151C36"/>
    <w:rsid w:val="0015315E"/>
    <w:rsid w:val="001536C4"/>
    <w:rsid w:val="001547ED"/>
    <w:rsid w:val="00156A6B"/>
    <w:rsid w:val="00160394"/>
    <w:rsid w:val="00160543"/>
    <w:rsid w:val="00162757"/>
    <w:rsid w:val="00162CCF"/>
    <w:rsid w:val="00163EC0"/>
    <w:rsid w:val="00164B43"/>
    <w:rsid w:val="0016672D"/>
    <w:rsid w:val="00167244"/>
    <w:rsid w:val="00171BB2"/>
    <w:rsid w:val="001736FC"/>
    <w:rsid w:val="00173AC7"/>
    <w:rsid w:val="00177209"/>
    <w:rsid w:val="001805B9"/>
    <w:rsid w:val="00180874"/>
    <w:rsid w:val="001812EE"/>
    <w:rsid w:val="00181753"/>
    <w:rsid w:val="00181D0E"/>
    <w:rsid w:val="0018462E"/>
    <w:rsid w:val="00185796"/>
    <w:rsid w:val="001866D0"/>
    <w:rsid w:val="00187D8B"/>
    <w:rsid w:val="00191678"/>
    <w:rsid w:val="00193B43"/>
    <w:rsid w:val="001948CF"/>
    <w:rsid w:val="00195865"/>
    <w:rsid w:val="00197514"/>
    <w:rsid w:val="001A0135"/>
    <w:rsid w:val="001A1711"/>
    <w:rsid w:val="001A203D"/>
    <w:rsid w:val="001A2D76"/>
    <w:rsid w:val="001A36DF"/>
    <w:rsid w:val="001A3B5A"/>
    <w:rsid w:val="001A7856"/>
    <w:rsid w:val="001B077B"/>
    <w:rsid w:val="001B08B9"/>
    <w:rsid w:val="001B0AFB"/>
    <w:rsid w:val="001B128C"/>
    <w:rsid w:val="001B1FA7"/>
    <w:rsid w:val="001B2080"/>
    <w:rsid w:val="001B2A8C"/>
    <w:rsid w:val="001B2C35"/>
    <w:rsid w:val="001B2E3B"/>
    <w:rsid w:val="001B3539"/>
    <w:rsid w:val="001B36B2"/>
    <w:rsid w:val="001B37DF"/>
    <w:rsid w:val="001B3A40"/>
    <w:rsid w:val="001B60B3"/>
    <w:rsid w:val="001B6E8C"/>
    <w:rsid w:val="001C3119"/>
    <w:rsid w:val="001C3685"/>
    <w:rsid w:val="001C430E"/>
    <w:rsid w:val="001C48BF"/>
    <w:rsid w:val="001C5F63"/>
    <w:rsid w:val="001C622E"/>
    <w:rsid w:val="001C6F5D"/>
    <w:rsid w:val="001D0C02"/>
    <w:rsid w:val="001D1110"/>
    <w:rsid w:val="001D215F"/>
    <w:rsid w:val="001D2514"/>
    <w:rsid w:val="001D263F"/>
    <w:rsid w:val="001D326D"/>
    <w:rsid w:val="001D3566"/>
    <w:rsid w:val="001D5264"/>
    <w:rsid w:val="001D5780"/>
    <w:rsid w:val="001D678B"/>
    <w:rsid w:val="001D679E"/>
    <w:rsid w:val="001D720B"/>
    <w:rsid w:val="001D7DFA"/>
    <w:rsid w:val="001E02B1"/>
    <w:rsid w:val="001E039E"/>
    <w:rsid w:val="001E0C62"/>
    <w:rsid w:val="001E4CB6"/>
    <w:rsid w:val="001E4FF5"/>
    <w:rsid w:val="001E5C50"/>
    <w:rsid w:val="001E7A8F"/>
    <w:rsid w:val="001F38AD"/>
    <w:rsid w:val="001F3B4F"/>
    <w:rsid w:val="001F3CBE"/>
    <w:rsid w:val="001F4DEB"/>
    <w:rsid w:val="001F76D5"/>
    <w:rsid w:val="002012A0"/>
    <w:rsid w:val="00201529"/>
    <w:rsid w:val="00201E13"/>
    <w:rsid w:val="002026F2"/>
    <w:rsid w:val="00203B4D"/>
    <w:rsid w:val="00204C24"/>
    <w:rsid w:val="00206341"/>
    <w:rsid w:val="00206F4C"/>
    <w:rsid w:val="00207062"/>
    <w:rsid w:val="002108A8"/>
    <w:rsid w:val="002124FE"/>
    <w:rsid w:val="00214F68"/>
    <w:rsid w:val="00215109"/>
    <w:rsid w:val="002157DF"/>
    <w:rsid w:val="00215BE2"/>
    <w:rsid w:val="00215FC0"/>
    <w:rsid w:val="0021683D"/>
    <w:rsid w:val="002208D3"/>
    <w:rsid w:val="002230BC"/>
    <w:rsid w:val="00223627"/>
    <w:rsid w:val="00223D8D"/>
    <w:rsid w:val="0022455B"/>
    <w:rsid w:val="00224B15"/>
    <w:rsid w:val="002253FF"/>
    <w:rsid w:val="00226C4A"/>
    <w:rsid w:val="00226CE0"/>
    <w:rsid w:val="00227A97"/>
    <w:rsid w:val="0023000C"/>
    <w:rsid w:val="00230A61"/>
    <w:rsid w:val="002311CF"/>
    <w:rsid w:val="0023263E"/>
    <w:rsid w:val="00233919"/>
    <w:rsid w:val="00233B6B"/>
    <w:rsid w:val="00233DFE"/>
    <w:rsid w:val="00235133"/>
    <w:rsid w:val="00235205"/>
    <w:rsid w:val="002355A3"/>
    <w:rsid w:val="0023560E"/>
    <w:rsid w:val="00235800"/>
    <w:rsid w:val="002401E0"/>
    <w:rsid w:val="0024117E"/>
    <w:rsid w:val="002411A5"/>
    <w:rsid w:val="00242527"/>
    <w:rsid w:val="00243016"/>
    <w:rsid w:val="002437B7"/>
    <w:rsid w:val="00243C61"/>
    <w:rsid w:val="002462F6"/>
    <w:rsid w:val="0024696A"/>
    <w:rsid w:val="00250EF7"/>
    <w:rsid w:val="00252727"/>
    <w:rsid w:val="00252B43"/>
    <w:rsid w:val="002534D3"/>
    <w:rsid w:val="002536D8"/>
    <w:rsid w:val="002536F7"/>
    <w:rsid w:val="00257FE3"/>
    <w:rsid w:val="002612AE"/>
    <w:rsid w:val="00261C3B"/>
    <w:rsid w:val="00262D6F"/>
    <w:rsid w:val="00263DAE"/>
    <w:rsid w:val="00264B98"/>
    <w:rsid w:val="0026617A"/>
    <w:rsid w:val="002663B2"/>
    <w:rsid w:val="00266537"/>
    <w:rsid w:val="00267917"/>
    <w:rsid w:val="00272199"/>
    <w:rsid w:val="00272465"/>
    <w:rsid w:val="002726B8"/>
    <w:rsid w:val="002728FA"/>
    <w:rsid w:val="00272E9B"/>
    <w:rsid w:val="00273B22"/>
    <w:rsid w:val="002744BF"/>
    <w:rsid w:val="002746D8"/>
    <w:rsid w:val="00275127"/>
    <w:rsid w:val="00275349"/>
    <w:rsid w:val="0027594C"/>
    <w:rsid w:val="00276770"/>
    <w:rsid w:val="002801A3"/>
    <w:rsid w:val="00280220"/>
    <w:rsid w:val="00280F72"/>
    <w:rsid w:val="00280FA4"/>
    <w:rsid w:val="002812C6"/>
    <w:rsid w:val="00281BD7"/>
    <w:rsid w:val="0028202C"/>
    <w:rsid w:val="002823D7"/>
    <w:rsid w:val="00282D26"/>
    <w:rsid w:val="00283831"/>
    <w:rsid w:val="00284357"/>
    <w:rsid w:val="0028494E"/>
    <w:rsid w:val="002862B0"/>
    <w:rsid w:val="00286BFB"/>
    <w:rsid w:val="00291AAB"/>
    <w:rsid w:val="00291B1B"/>
    <w:rsid w:val="002920E4"/>
    <w:rsid w:val="00292BDC"/>
    <w:rsid w:val="00293949"/>
    <w:rsid w:val="00293A5D"/>
    <w:rsid w:val="00293D53"/>
    <w:rsid w:val="00293E07"/>
    <w:rsid w:val="00294D5C"/>
    <w:rsid w:val="00295080"/>
    <w:rsid w:val="0029696A"/>
    <w:rsid w:val="0029713F"/>
    <w:rsid w:val="00297269"/>
    <w:rsid w:val="002A4129"/>
    <w:rsid w:val="002A421F"/>
    <w:rsid w:val="002A598D"/>
    <w:rsid w:val="002A6074"/>
    <w:rsid w:val="002A76AD"/>
    <w:rsid w:val="002B12E3"/>
    <w:rsid w:val="002B285E"/>
    <w:rsid w:val="002B433E"/>
    <w:rsid w:val="002B4758"/>
    <w:rsid w:val="002B5B40"/>
    <w:rsid w:val="002C045C"/>
    <w:rsid w:val="002C12F5"/>
    <w:rsid w:val="002C15EF"/>
    <w:rsid w:val="002C1621"/>
    <w:rsid w:val="002C2856"/>
    <w:rsid w:val="002C298A"/>
    <w:rsid w:val="002C2F9C"/>
    <w:rsid w:val="002C3B30"/>
    <w:rsid w:val="002C4A60"/>
    <w:rsid w:val="002C4C09"/>
    <w:rsid w:val="002C4D2D"/>
    <w:rsid w:val="002C5130"/>
    <w:rsid w:val="002C6341"/>
    <w:rsid w:val="002D07CF"/>
    <w:rsid w:val="002D18C5"/>
    <w:rsid w:val="002D1AB9"/>
    <w:rsid w:val="002D20A4"/>
    <w:rsid w:val="002D3F83"/>
    <w:rsid w:val="002D4983"/>
    <w:rsid w:val="002D6535"/>
    <w:rsid w:val="002D7461"/>
    <w:rsid w:val="002E1394"/>
    <w:rsid w:val="002E1B58"/>
    <w:rsid w:val="002E2217"/>
    <w:rsid w:val="002E2338"/>
    <w:rsid w:val="002E250A"/>
    <w:rsid w:val="002E3C97"/>
    <w:rsid w:val="002E65EF"/>
    <w:rsid w:val="002E6B74"/>
    <w:rsid w:val="002F0104"/>
    <w:rsid w:val="002F029D"/>
    <w:rsid w:val="002F063E"/>
    <w:rsid w:val="002F0E0B"/>
    <w:rsid w:val="002F1168"/>
    <w:rsid w:val="002F20FD"/>
    <w:rsid w:val="002F26DC"/>
    <w:rsid w:val="002F29C2"/>
    <w:rsid w:val="002F2E4E"/>
    <w:rsid w:val="002F3276"/>
    <w:rsid w:val="002F3C79"/>
    <w:rsid w:val="002F3FAF"/>
    <w:rsid w:val="002F5713"/>
    <w:rsid w:val="002F5B08"/>
    <w:rsid w:val="002F6C97"/>
    <w:rsid w:val="002F7F31"/>
    <w:rsid w:val="00300E4F"/>
    <w:rsid w:val="00301EB6"/>
    <w:rsid w:val="0030322F"/>
    <w:rsid w:val="003032E1"/>
    <w:rsid w:val="003038E9"/>
    <w:rsid w:val="00303BFE"/>
    <w:rsid w:val="00303C5A"/>
    <w:rsid w:val="0030665C"/>
    <w:rsid w:val="003073EE"/>
    <w:rsid w:val="003101D8"/>
    <w:rsid w:val="003103B5"/>
    <w:rsid w:val="00310417"/>
    <w:rsid w:val="003134BF"/>
    <w:rsid w:val="00313FC0"/>
    <w:rsid w:val="00314D28"/>
    <w:rsid w:val="00320D68"/>
    <w:rsid w:val="00322120"/>
    <w:rsid w:val="00322CA5"/>
    <w:rsid w:val="00322E2A"/>
    <w:rsid w:val="00325014"/>
    <w:rsid w:val="003261EE"/>
    <w:rsid w:val="00327182"/>
    <w:rsid w:val="003322F8"/>
    <w:rsid w:val="003332FB"/>
    <w:rsid w:val="00333383"/>
    <w:rsid w:val="0033369E"/>
    <w:rsid w:val="00333993"/>
    <w:rsid w:val="00335935"/>
    <w:rsid w:val="00335D88"/>
    <w:rsid w:val="003366A0"/>
    <w:rsid w:val="003376B1"/>
    <w:rsid w:val="00337E32"/>
    <w:rsid w:val="003402F5"/>
    <w:rsid w:val="00340A3E"/>
    <w:rsid w:val="00340E89"/>
    <w:rsid w:val="0034151E"/>
    <w:rsid w:val="00341F6A"/>
    <w:rsid w:val="00342FDA"/>
    <w:rsid w:val="0034404F"/>
    <w:rsid w:val="00346FC4"/>
    <w:rsid w:val="00347BB0"/>
    <w:rsid w:val="003523EB"/>
    <w:rsid w:val="0035394B"/>
    <w:rsid w:val="00356BCB"/>
    <w:rsid w:val="00356F39"/>
    <w:rsid w:val="003609DD"/>
    <w:rsid w:val="00361385"/>
    <w:rsid w:val="0036143F"/>
    <w:rsid w:val="003631B9"/>
    <w:rsid w:val="00364908"/>
    <w:rsid w:val="00364C04"/>
    <w:rsid w:val="00365916"/>
    <w:rsid w:val="00365A47"/>
    <w:rsid w:val="003668C7"/>
    <w:rsid w:val="00374434"/>
    <w:rsid w:val="003750CD"/>
    <w:rsid w:val="003758C7"/>
    <w:rsid w:val="0037716B"/>
    <w:rsid w:val="00381587"/>
    <w:rsid w:val="00382715"/>
    <w:rsid w:val="00382EAD"/>
    <w:rsid w:val="00383932"/>
    <w:rsid w:val="00386988"/>
    <w:rsid w:val="00386FD0"/>
    <w:rsid w:val="00387873"/>
    <w:rsid w:val="00387A78"/>
    <w:rsid w:val="00387E95"/>
    <w:rsid w:val="00391050"/>
    <w:rsid w:val="003920EA"/>
    <w:rsid w:val="00392584"/>
    <w:rsid w:val="00392AD6"/>
    <w:rsid w:val="00393442"/>
    <w:rsid w:val="00395F4B"/>
    <w:rsid w:val="003969B5"/>
    <w:rsid w:val="00397450"/>
    <w:rsid w:val="00397735"/>
    <w:rsid w:val="003979B6"/>
    <w:rsid w:val="003A2E05"/>
    <w:rsid w:val="003A446E"/>
    <w:rsid w:val="003A4C5B"/>
    <w:rsid w:val="003A54F2"/>
    <w:rsid w:val="003A5B61"/>
    <w:rsid w:val="003A62A6"/>
    <w:rsid w:val="003A6E65"/>
    <w:rsid w:val="003A7DED"/>
    <w:rsid w:val="003B0793"/>
    <w:rsid w:val="003B1483"/>
    <w:rsid w:val="003B4E9B"/>
    <w:rsid w:val="003B55BC"/>
    <w:rsid w:val="003B5839"/>
    <w:rsid w:val="003B5AFA"/>
    <w:rsid w:val="003B5DC8"/>
    <w:rsid w:val="003B6075"/>
    <w:rsid w:val="003B6D9D"/>
    <w:rsid w:val="003B6E35"/>
    <w:rsid w:val="003B734A"/>
    <w:rsid w:val="003B74BD"/>
    <w:rsid w:val="003B7798"/>
    <w:rsid w:val="003C1462"/>
    <w:rsid w:val="003C147B"/>
    <w:rsid w:val="003C31A6"/>
    <w:rsid w:val="003C3F47"/>
    <w:rsid w:val="003C401D"/>
    <w:rsid w:val="003C55EF"/>
    <w:rsid w:val="003C5AB8"/>
    <w:rsid w:val="003C5AF4"/>
    <w:rsid w:val="003C5AFA"/>
    <w:rsid w:val="003C7137"/>
    <w:rsid w:val="003C75DA"/>
    <w:rsid w:val="003D05BD"/>
    <w:rsid w:val="003D11B6"/>
    <w:rsid w:val="003D15F4"/>
    <w:rsid w:val="003D20FA"/>
    <w:rsid w:val="003D2B05"/>
    <w:rsid w:val="003D34C9"/>
    <w:rsid w:val="003D3F01"/>
    <w:rsid w:val="003D4F8A"/>
    <w:rsid w:val="003D670C"/>
    <w:rsid w:val="003D7A94"/>
    <w:rsid w:val="003E1087"/>
    <w:rsid w:val="003E1719"/>
    <w:rsid w:val="003E1E7B"/>
    <w:rsid w:val="003E2167"/>
    <w:rsid w:val="003E2496"/>
    <w:rsid w:val="003E58E8"/>
    <w:rsid w:val="003E5953"/>
    <w:rsid w:val="003E5E99"/>
    <w:rsid w:val="003E6A38"/>
    <w:rsid w:val="003E6C90"/>
    <w:rsid w:val="003E7575"/>
    <w:rsid w:val="003E7898"/>
    <w:rsid w:val="003E7C3E"/>
    <w:rsid w:val="003E7E47"/>
    <w:rsid w:val="003F0D51"/>
    <w:rsid w:val="003F0E32"/>
    <w:rsid w:val="003F2D81"/>
    <w:rsid w:val="003F377E"/>
    <w:rsid w:val="003F419E"/>
    <w:rsid w:val="003F48E1"/>
    <w:rsid w:val="003F4BA4"/>
    <w:rsid w:val="003F4E54"/>
    <w:rsid w:val="003F4FD6"/>
    <w:rsid w:val="003F5B29"/>
    <w:rsid w:val="003F6D4E"/>
    <w:rsid w:val="0040031E"/>
    <w:rsid w:val="00402A15"/>
    <w:rsid w:val="004048CE"/>
    <w:rsid w:val="00407B91"/>
    <w:rsid w:val="004108BD"/>
    <w:rsid w:val="00412DF6"/>
    <w:rsid w:val="00412E72"/>
    <w:rsid w:val="004138AC"/>
    <w:rsid w:val="00413DD7"/>
    <w:rsid w:val="004145BB"/>
    <w:rsid w:val="00414BE5"/>
    <w:rsid w:val="0041782A"/>
    <w:rsid w:val="00421E00"/>
    <w:rsid w:val="00422DBC"/>
    <w:rsid w:val="00423723"/>
    <w:rsid w:val="00425151"/>
    <w:rsid w:val="004253D9"/>
    <w:rsid w:val="0042688A"/>
    <w:rsid w:val="0043192E"/>
    <w:rsid w:val="00432977"/>
    <w:rsid w:val="004329D6"/>
    <w:rsid w:val="00433E4A"/>
    <w:rsid w:val="004343EE"/>
    <w:rsid w:val="00435C2F"/>
    <w:rsid w:val="00436FE6"/>
    <w:rsid w:val="00437661"/>
    <w:rsid w:val="00437CF5"/>
    <w:rsid w:val="00440FBA"/>
    <w:rsid w:val="00441722"/>
    <w:rsid w:val="00443039"/>
    <w:rsid w:val="004430EF"/>
    <w:rsid w:val="00443102"/>
    <w:rsid w:val="00443B50"/>
    <w:rsid w:val="00444A5D"/>
    <w:rsid w:val="00444A75"/>
    <w:rsid w:val="00444CA2"/>
    <w:rsid w:val="0044606A"/>
    <w:rsid w:val="00447060"/>
    <w:rsid w:val="004506D8"/>
    <w:rsid w:val="00450B59"/>
    <w:rsid w:val="00451FFC"/>
    <w:rsid w:val="0045535D"/>
    <w:rsid w:val="004561EE"/>
    <w:rsid w:val="00456A97"/>
    <w:rsid w:val="00461B0D"/>
    <w:rsid w:val="004627D9"/>
    <w:rsid w:val="00462A13"/>
    <w:rsid w:val="00463170"/>
    <w:rsid w:val="0046502A"/>
    <w:rsid w:val="00465D9E"/>
    <w:rsid w:val="00465EB0"/>
    <w:rsid w:val="004670B4"/>
    <w:rsid w:val="0046733D"/>
    <w:rsid w:val="00470568"/>
    <w:rsid w:val="004713C8"/>
    <w:rsid w:val="0047179F"/>
    <w:rsid w:val="004731BC"/>
    <w:rsid w:val="00474022"/>
    <w:rsid w:val="0047499D"/>
    <w:rsid w:val="004752AA"/>
    <w:rsid w:val="0047700B"/>
    <w:rsid w:val="004814F2"/>
    <w:rsid w:val="00481A63"/>
    <w:rsid w:val="00482133"/>
    <w:rsid w:val="0048479B"/>
    <w:rsid w:val="0048482F"/>
    <w:rsid w:val="0048498F"/>
    <w:rsid w:val="00484A27"/>
    <w:rsid w:val="00485B29"/>
    <w:rsid w:val="004863B4"/>
    <w:rsid w:val="00486912"/>
    <w:rsid w:val="0048715B"/>
    <w:rsid w:val="0048745A"/>
    <w:rsid w:val="00487620"/>
    <w:rsid w:val="00487A09"/>
    <w:rsid w:val="0049023D"/>
    <w:rsid w:val="004902B6"/>
    <w:rsid w:val="004914E1"/>
    <w:rsid w:val="004948C9"/>
    <w:rsid w:val="004956C3"/>
    <w:rsid w:val="0049570D"/>
    <w:rsid w:val="00495C63"/>
    <w:rsid w:val="004A0393"/>
    <w:rsid w:val="004A0CDA"/>
    <w:rsid w:val="004A11F0"/>
    <w:rsid w:val="004A32BA"/>
    <w:rsid w:val="004A3555"/>
    <w:rsid w:val="004A7019"/>
    <w:rsid w:val="004A7EE1"/>
    <w:rsid w:val="004B00C6"/>
    <w:rsid w:val="004B0CB6"/>
    <w:rsid w:val="004B209E"/>
    <w:rsid w:val="004B33AC"/>
    <w:rsid w:val="004B39D2"/>
    <w:rsid w:val="004B44F7"/>
    <w:rsid w:val="004B4712"/>
    <w:rsid w:val="004B51DD"/>
    <w:rsid w:val="004B538A"/>
    <w:rsid w:val="004B634B"/>
    <w:rsid w:val="004B7138"/>
    <w:rsid w:val="004C17FB"/>
    <w:rsid w:val="004C1D7F"/>
    <w:rsid w:val="004C250D"/>
    <w:rsid w:val="004C28DE"/>
    <w:rsid w:val="004C4953"/>
    <w:rsid w:val="004C49BA"/>
    <w:rsid w:val="004C5676"/>
    <w:rsid w:val="004C56F6"/>
    <w:rsid w:val="004C598D"/>
    <w:rsid w:val="004C6605"/>
    <w:rsid w:val="004C6A43"/>
    <w:rsid w:val="004C6F5B"/>
    <w:rsid w:val="004C70D1"/>
    <w:rsid w:val="004D02A9"/>
    <w:rsid w:val="004D185D"/>
    <w:rsid w:val="004D22DA"/>
    <w:rsid w:val="004D2DFE"/>
    <w:rsid w:val="004D30A8"/>
    <w:rsid w:val="004D3E34"/>
    <w:rsid w:val="004E07CC"/>
    <w:rsid w:val="004E086A"/>
    <w:rsid w:val="004E2457"/>
    <w:rsid w:val="004E2BA8"/>
    <w:rsid w:val="004E2EAF"/>
    <w:rsid w:val="004E7AD4"/>
    <w:rsid w:val="004E7B68"/>
    <w:rsid w:val="004F22E9"/>
    <w:rsid w:val="004F2858"/>
    <w:rsid w:val="004F2921"/>
    <w:rsid w:val="004F2D6F"/>
    <w:rsid w:val="004F57E0"/>
    <w:rsid w:val="004F5BFF"/>
    <w:rsid w:val="004F6ABB"/>
    <w:rsid w:val="00500706"/>
    <w:rsid w:val="0050096C"/>
    <w:rsid w:val="00501368"/>
    <w:rsid w:val="00503D68"/>
    <w:rsid w:val="00510B42"/>
    <w:rsid w:val="005123AA"/>
    <w:rsid w:val="0051248C"/>
    <w:rsid w:val="005156E3"/>
    <w:rsid w:val="00521079"/>
    <w:rsid w:val="005212EA"/>
    <w:rsid w:val="00523555"/>
    <w:rsid w:val="005238B6"/>
    <w:rsid w:val="00523E9E"/>
    <w:rsid w:val="00524A0E"/>
    <w:rsid w:val="00524DFC"/>
    <w:rsid w:val="00527D8E"/>
    <w:rsid w:val="005302FB"/>
    <w:rsid w:val="00531766"/>
    <w:rsid w:val="005320E1"/>
    <w:rsid w:val="00532276"/>
    <w:rsid w:val="0053248E"/>
    <w:rsid w:val="005335E0"/>
    <w:rsid w:val="00533A78"/>
    <w:rsid w:val="005360D1"/>
    <w:rsid w:val="00536119"/>
    <w:rsid w:val="00536C7A"/>
    <w:rsid w:val="0054015E"/>
    <w:rsid w:val="00540175"/>
    <w:rsid w:val="005402B0"/>
    <w:rsid w:val="005403E5"/>
    <w:rsid w:val="005443B3"/>
    <w:rsid w:val="00544B36"/>
    <w:rsid w:val="00544C48"/>
    <w:rsid w:val="00545C4C"/>
    <w:rsid w:val="00550119"/>
    <w:rsid w:val="0055103F"/>
    <w:rsid w:val="00551569"/>
    <w:rsid w:val="00551AB5"/>
    <w:rsid w:val="005533B3"/>
    <w:rsid w:val="00553AE7"/>
    <w:rsid w:val="00553BF3"/>
    <w:rsid w:val="00555B4B"/>
    <w:rsid w:val="0055629F"/>
    <w:rsid w:val="00557B15"/>
    <w:rsid w:val="00561965"/>
    <w:rsid w:val="005629E7"/>
    <w:rsid w:val="00563C77"/>
    <w:rsid w:val="005663C5"/>
    <w:rsid w:val="005669C3"/>
    <w:rsid w:val="00566C0F"/>
    <w:rsid w:val="005706C2"/>
    <w:rsid w:val="005716AC"/>
    <w:rsid w:val="00571B9A"/>
    <w:rsid w:val="005721A1"/>
    <w:rsid w:val="00573B80"/>
    <w:rsid w:val="00575938"/>
    <w:rsid w:val="0057682A"/>
    <w:rsid w:val="00577D12"/>
    <w:rsid w:val="005812DB"/>
    <w:rsid w:val="005814AC"/>
    <w:rsid w:val="00582701"/>
    <w:rsid w:val="00583563"/>
    <w:rsid w:val="00584D22"/>
    <w:rsid w:val="00585D15"/>
    <w:rsid w:val="005869AF"/>
    <w:rsid w:val="00586F37"/>
    <w:rsid w:val="00592AA0"/>
    <w:rsid w:val="00593209"/>
    <w:rsid w:val="00593AE2"/>
    <w:rsid w:val="005959F2"/>
    <w:rsid w:val="00596DA7"/>
    <w:rsid w:val="00596EE1"/>
    <w:rsid w:val="005A09D0"/>
    <w:rsid w:val="005A1503"/>
    <w:rsid w:val="005A4205"/>
    <w:rsid w:val="005A557D"/>
    <w:rsid w:val="005A7F74"/>
    <w:rsid w:val="005B15C9"/>
    <w:rsid w:val="005B1F1F"/>
    <w:rsid w:val="005B27E2"/>
    <w:rsid w:val="005B31E7"/>
    <w:rsid w:val="005B3593"/>
    <w:rsid w:val="005B504B"/>
    <w:rsid w:val="005B6203"/>
    <w:rsid w:val="005B6277"/>
    <w:rsid w:val="005B6545"/>
    <w:rsid w:val="005B65AA"/>
    <w:rsid w:val="005B6ADE"/>
    <w:rsid w:val="005B747D"/>
    <w:rsid w:val="005C0737"/>
    <w:rsid w:val="005C0F06"/>
    <w:rsid w:val="005C179D"/>
    <w:rsid w:val="005C3810"/>
    <w:rsid w:val="005C48B7"/>
    <w:rsid w:val="005C581B"/>
    <w:rsid w:val="005C6B38"/>
    <w:rsid w:val="005C6B84"/>
    <w:rsid w:val="005C6D6B"/>
    <w:rsid w:val="005C7685"/>
    <w:rsid w:val="005D070F"/>
    <w:rsid w:val="005D170F"/>
    <w:rsid w:val="005D1F02"/>
    <w:rsid w:val="005D22D1"/>
    <w:rsid w:val="005D2321"/>
    <w:rsid w:val="005D2E94"/>
    <w:rsid w:val="005D4AA4"/>
    <w:rsid w:val="005D4E71"/>
    <w:rsid w:val="005D5014"/>
    <w:rsid w:val="005D511D"/>
    <w:rsid w:val="005D54B4"/>
    <w:rsid w:val="005D5F29"/>
    <w:rsid w:val="005D63BC"/>
    <w:rsid w:val="005D693F"/>
    <w:rsid w:val="005E0A66"/>
    <w:rsid w:val="005E16CF"/>
    <w:rsid w:val="005E2689"/>
    <w:rsid w:val="005F028F"/>
    <w:rsid w:val="005F09CE"/>
    <w:rsid w:val="005F1E72"/>
    <w:rsid w:val="005F35D1"/>
    <w:rsid w:val="005F3FBA"/>
    <w:rsid w:val="005F4180"/>
    <w:rsid w:val="005F4EBA"/>
    <w:rsid w:val="005F5468"/>
    <w:rsid w:val="005F54C5"/>
    <w:rsid w:val="005F5689"/>
    <w:rsid w:val="005F6045"/>
    <w:rsid w:val="005F791C"/>
    <w:rsid w:val="005F79F0"/>
    <w:rsid w:val="006007C0"/>
    <w:rsid w:val="006007C7"/>
    <w:rsid w:val="006007D4"/>
    <w:rsid w:val="0060139C"/>
    <w:rsid w:val="00602477"/>
    <w:rsid w:val="00607E1F"/>
    <w:rsid w:val="0061074C"/>
    <w:rsid w:val="00610E2F"/>
    <w:rsid w:val="006116C6"/>
    <w:rsid w:val="0061392F"/>
    <w:rsid w:val="00617488"/>
    <w:rsid w:val="00617ACD"/>
    <w:rsid w:val="00617C17"/>
    <w:rsid w:val="00617DEF"/>
    <w:rsid w:val="0062150C"/>
    <w:rsid w:val="00621D58"/>
    <w:rsid w:val="006229DE"/>
    <w:rsid w:val="00622C0D"/>
    <w:rsid w:val="006241E8"/>
    <w:rsid w:val="00624401"/>
    <w:rsid w:val="00624B19"/>
    <w:rsid w:val="00625D45"/>
    <w:rsid w:val="006279E6"/>
    <w:rsid w:val="00627F66"/>
    <w:rsid w:val="006304EA"/>
    <w:rsid w:val="00630604"/>
    <w:rsid w:val="006310B6"/>
    <w:rsid w:val="0063244D"/>
    <w:rsid w:val="00632CAD"/>
    <w:rsid w:val="006338C2"/>
    <w:rsid w:val="00633F17"/>
    <w:rsid w:val="006341CA"/>
    <w:rsid w:val="0063509A"/>
    <w:rsid w:val="00636299"/>
    <w:rsid w:val="00640055"/>
    <w:rsid w:val="0064013A"/>
    <w:rsid w:val="0064078F"/>
    <w:rsid w:val="006407E4"/>
    <w:rsid w:val="00642952"/>
    <w:rsid w:val="00642E15"/>
    <w:rsid w:val="0064469B"/>
    <w:rsid w:val="0064482F"/>
    <w:rsid w:val="006452B1"/>
    <w:rsid w:val="00645C0C"/>
    <w:rsid w:val="00646091"/>
    <w:rsid w:val="00647B72"/>
    <w:rsid w:val="00651BCF"/>
    <w:rsid w:val="006521C3"/>
    <w:rsid w:val="0065259F"/>
    <w:rsid w:val="00652F98"/>
    <w:rsid w:val="0065481C"/>
    <w:rsid w:val="00656FEA"/>
    <w:rsid w:val="0066000E"/>
    <w:rsid w:val="00660054"/>
    <w:rsid w:val="00660AA1"/>
    <w:rsid w:val="0066171B"/>
    <w:rsid w:val="006626C0"/>
    <w:rsid w:val="00662B8B"/>
    <w:rsid w:val="00662DB7"/>
    <w:rsid w:val="00662E8F"/>
    <w:rsid w:val="006636F0"/>
    <w:rsid w:val="006642FF"/>
    <w:rsid w:val="00665EC8"/>
    <w:rsid w:val="00666526"/>
    <w:rsid w:val="00666EC6"/>
    <w:rsid w:val="00667DDE"/>
    <w:rsid w:val="0067035B"/>
    <w:rsid w:val="006707CD"/>
    <w:rsid w:val="00671672"/>
    <w:rsid w:val="006725D1"/>
    <w:rsid w:val="006725F1"/>
    <w:rsid w:val="00673935"/>
    <w:rsid w:val="00673A39"/>
    <w:rsid w:val="00674074"/>
    <w:rsid w:val="00674270"/>
    <w:rsid w:val="00675667"/>
    <w:rsid w:val="00675CAE"/>
    <w:rsid w:val="00677F19"/>
    <w:rsid w:val="0068190A"/>
    <w:rsid w:val="006829A6"/>
    <w:rsid w:val="00682D7D"/>
    <w:rsid w:val="00685A07"/>
    <w:rsid w:val="0068614E"/>
    <w:rsid w:val="006865F2"/>
    <w:rsid w:val="00687794"/>
    <w:rsid w:val="00687BE0"/>
    <w:rsid w:val="00690228"/>
    <w:rsid w:val="00690A49"/>
    <w:rsid w:val="00691470"/>
    <w:rsid w:val="00691475"/>
    <w:rsid w:val="006919C0"/>
    <w:rsid w:val="00691DCA"/>
    <w:rsid w:val="006925B3"/>
    <w:rsid w:val="006929BF"/>
    <w:rsid w:val="00693934"/>
    <w:rsid w:val="00695E2C"/>
    <w:rsid w:val="00695F53"/>
    <w:rsid w:val="006974AA"/>
    <w:rsid w:val="006A1539"/>
    <w:rsid w:val="006A29B7"/>
    <w:rsid w:val="006A38A8"/>
    <w:rsid w:val="006A49F3"/>
    <w:rsid w:val="006A52B4"/>
    <w:rsid w:val="006B018D"/>
    <w:rsid w:val="006B0456"/>
    <w:rsid w:val="006B0F9F"/>
    <w:rsid w:val="006B1988"/>
    <w:rsid w:val="006B2544"/>
    <w:rsid w:val="006B4F2A"/>
    <w:rsid w:val="006B50C1"/>
    <w:rsid w:val="006B50C8"/>
    <w:rsid w:val="006B5EC9"/>
    <w:rsid w:val="006B66E3"/>
    <w:rsid w:val="006B6856"/>
    <w:rsid w:val="006B697C"/>
    <w:rsid w:val="006C2BF1"/>
    <w:rsid w:val="006C360F"/>
    <w:rsid w:val="006C44C4"/>
    <w:rsid w:val="006C4EC7"/>
    <w:rsid w:val="006C5452"/>
    <w:rsid w:val="006D2481"/>
    <w:rsid w:val="006D3C72"/>
    <w:rsid w:val="006D457E"/>
    <w:rsid w:val="006D53B3"/>
    <w:rsid w:val="006D64C7"/>
    <w:rsid w:val="006D7069"/>
    <w:rsid w:val="006D71B8"/>
    <w:rsid w:val="006D765C"/>
    <w:rsid w:val="006D7C36"/>
    <w:rsid w:val="006E1659"/>
    <w:rsid w:val="006E1B04"/>
    <w:rsid w:val="006E1C3C"/>
    <w:rsid w:val="006E1CEA"/>
    <w:rsid w:val="006E20F8"/>
    <w:rsid w:val="006E2889"/>
    <w:rsid w:val="006E29A1"/>
    <w:rsid w:val="006E442A"/>
    <w:rsid w:val="006E4FDE"/>
    <w:rsid w:val="006E624E"/>
    <w:rsid w:val="006E69D5"/>
    <w:rsid w:val="006F06FF"/>
    <w:rsid w:val="006F0968"/>
    <w:rsid w:val="006F2333"/>
    <w:rsid w:val="006F42AB"/>
    <w:rsid w:val="006F5878"/>
    <w:rsid w:val="006F600A"/>
    <w:rsid w:val="006F6748"/>
    <w:rsid w:val="006F6BD1"/>
    <w:rsid w:val="006F720C"/>
    <w:rsid w:val="00700C27"/>
    <w:rsid w:val="007013BC"/>
    <w:rsid w:val="00703140"/>
    <w:rsid w:val="007036E0"/>
    <w:rsid w:val="00704213"/>
    <w:rsid w:val="00704A6B"/>
    <w:rsid w:val="007050A3"/>
    <w:rsid w:val="00710647"/>
    <w:rsid w:val="007124CD"/>
    <w:rsid w:val="0071267D"/>
    <w:rsid w:val="007130C7"/>
    <w:rsid w:val="007149B4"/>
    <w:rsid w:val="00714F0C"/>
    <w:rsid w:val="0071532D"/>
    <w:rsid w:val="007163B6"/>
    <w:rsid w:val="0071641D"/>
    <w:rsid w:val="007173D3"/>
    <w:rsid w:val="007218CA"/>
    <w:rsid w:val="00721C50"/>
    <w:rsid w:val="007224FC"/>
    <w:rsid w:val="007229D1"/>
    <w:rsid w:val="00723B0D"/>
    <w:rsid w:val="007240FF"/>
    <w:rsid w:val="007243C0"/>
    <w:rsid w:val="00724FFF"/>
    <w:rsid w:val="0072502C"/>
    <w:rsid w:val="00725F0B"/>
    <w:rsid w:val="0072619F"/>
    <w:rsid w:val="007315FB"/>
    <w:rsid w:val="007326EA"/>
    <w:rsid w:val="00732979"/>
    <w:rsid w:val="00733D2B"/>
    <w:rsid w:val="00734959"/>
    <w:rsid w:val="00735477"/>
    <w:rsid w:val="007400EF"/>
    <w:rsid w:val="007412B9"/>
    <w:rsid w:val="00742AC0"/>
    <w:rsid w:val="00743078"/>
    <w:rsid w:val="007439A2"/>
    <w:rsid w:val="00743CA9"/>
    <w:rsid w:val="0074441B"/>
    <w:rsid w:val="007463BD"/>
    <w:rsid w:val="007463EC"/>
    <w:rsid w:val="00747241"/>
    <w:rsid w:val="00751574"/>
    <w:rsid w:val="00752959"/>
    <w:rsid w:val="00753BD3"/>
    <w:rsid w:val="00754B92"/>
    <w:rsid w:val="00755B16"/>
    <w:rsid w:val="00755C9F"/>
    <w:rsid w:val="007574CD"/>
    <w:rsid w:val="007603FD"/>
    <w:rsid w:val="007618AC"/>
    <w:rsid w:val="00761DA1"/>
    <w:rsid w:val="00762A3F"/>
    <w:rsid w:val="00764B14"/>
    <w:rsid w:val="00764EAA"/>
    <w:rsid w:val="00765116"/>
    <w:rsid w:val="007653F4"/>
    <w:rsid w:val="00766E79"/>
    <w:rsid w:val="00767D97"/>
    <w:rsid w:val="00770101"/>
    <w:rsid w:val="00770548"/>
    <w:rsid w:val="007705BE"/>
    <w:rsid w:val="00770CED"/>
    <w:rsid w:val="00773E85"/>
    <w:rsid w:val="00773FE2"/>
    <w:rsid w:val="007741C9"/>
    <w:rsid w:val="007745EF"/>
    <w:rsid w:val="00774C8B"/>
    <w:rsid w:val="00775D98"/>
    <w:rsid w:val="00776049"/>
    <w:rsid w:val="0077657F"/>
    <w:rsid w:val="00776681"/>
    <w:rsid w:val="00777747"/>
    <w:rsid w:val="00777A91"/>
    <w:rsid w:val="007811EB"/>
    <w:rsid w:val="00782403"/>
    <w:rsid w:val="007831BD"/>
    <w:rsid w:val="00784585"/>
    <w:rsid w:val="007846F3"/>
    <w:rsid w:val="00784CA9"/>
    <w:rsid w:val="00787945"/>
    <w:rsid w:val="00787CB7"/>
    <w:rsid w:val="00791468"/>
    <w:rsid w:val="0079245E"/>
    <w:rsid w:val="00792BB5"/>
    <w:rsid w:val="00794E02"/>
    <w:rsid w:val="00797DAB"/>
    <w:rsid w:val="007A065E"/>
    <w:rsid w:val="007A1200"/>
    <w:rsid w:val="007A1239"/>
    <w:rsid w:val="007A146D"/>
    <w:rsid w:val="007A2ABC"/>
    <w:rsid w:val="007A3329"/>
    <w:rsid w:val="007A568C"/>
    <w:rsid w:val="007A6F18"/>
    <w:rsid w:val="007A6F1F"/>
    <w:rsid w:val="007B0363"/>
    <w:rsid w:val="007B09DE"/>
    <w:rsid w:val="007B20D7"/>
    <w:rsid w:val="007B22B5"/>
    <w:rsid w:val="007B2608"/>
    <w:rsid w:val="007B3CC6"/>
    <w:rsid w:val="007B490C"/>
    <w:rsid w:val="007B79DC"/>
    <w:rsid w:val="007C0462"/>
    <w:rsid w:val="007C13CB"/>
    <w:rsid w:val="007C5357"/>
    <w:rsid w:val="007C6308"/>
    <w:rsid w:val="007C64BD"/>
    <w:rsid w:val="007C6BDB"/>
    <w:rsid w:val="007D03ED"/>
    <w:rsid w:val="007D1A3C"/>
    <w:rsid w:val="007D2556"/>
    <w:rsid w:val="007D4F2E"/>
    <w:rsid w:val="007D4FC4"/>
    <w:rsid w:val="007D5AF4"/>
    <w:rsid w:val="007E0D6D"/>
    <w:rsid w:val="007E110E"/>
    <w:rsid w:val="007E1C01"/>
    <w:rsid w:val="007E23D5"/>
    <w:rsid w:val="007E2AB1"/>
    <w:rsid w:val="007E3311"/>
    <w:rsid w:val="007E3E9C"/>
    <w:rsid w:val="007E40A7"/>
    <w:rsid w:val="007E6957"/>
    <w:rsid w:val="007E6976"/>
    <w:rsid w:val="007E716E"/>
    <w:rsid w:val="007E7EC7"/>
    <w:rsid w:val="007F032D"/>
    <w:rsid w:val="007F0330"/>
    <w:rsid w:val="007F037C"/>
    <w:rsid w:val="007F1070"/>
    <w:rsid w:val="007F1C26"/>
    <w:rsid w:val="007F1DFF"/>
    <w:rsid w:val="007F1F5D"/>
    <w:rsid w:val="007F2BA6"/>
    <w:rsid w:val="007F3CAD"/>
    <w:rsid w:val="007F3EB1"/>
    <w:rsid w:val="007F6F04"/>
    <w:rsid w:val="007F7144"/>
    <w:rsid w:val="008000DC"/>
    <w:rsid w:val="00800606"/>
    <w:rsid w:val="00802599"/>
    <w:rsid w:val="008051F8"/>
    <w:rsid w:val="00805F1B"/>
    <w:rsid w:val="00806F95"/>
    <w:rsid w:val="00810C89"/>
    <w:rsid w:val="0081222A"/>
    <w:rsid w:val="0081319E"/>
    <w:rsid w:val="008141FE"/>
    <w:rsid w:val="00815384"/>
    <w:rsid w:val="008155B4"/>
    <w:rsid w:val="0081669B"/>
    <w:rsid w:val="0081784D"/>
    <w:rsid w:val="00817924"/>
    <w:rsid w:val="00817EA3"/>
    <w:rsid w:val="00820235"/>
    <w:rsid w:val="008204B9"/>
    <w:rsid w:val="00821E55"/>
    <w:rsid w:val="00822547"/>
    <w:rsid w:val="0082341A"/>
    <w:rsid w:val="0082418B"/>
    <w:rsid w:val="00824490"/>
    <w:rsid w:val="0082452C"/>
    <w:rsid w:val="00825700"/>
    <w:rsid w:val="00825F26"/>
    <w:rsid w:val="00826C2C"/>
    <w:rsid w:val="008275D1"/>
    <w:rsid w:val="0082773A"/>
    <w:rsid w:val="008302BF"/>
    <w:rsid w:val="0083058D"/>
    <w:rsid w:val="0083144C"/>
    <w:rsid w:val="008318EB"/>
    <w:rsid w:val="00832664"/>
    <w:rsid w:val="00833735"/>
    <w:rsid w:val="00833D10"/>
    <w:rsid w:val="0083404F"/>
    <w:rsid w:val="0083460D"/>
    <w:rsid w:val="00834C1E"/>
    <w:rsid w:val="00834CD6"/>
    <w:rsid w:val="00835E23"/>
    <w:rsid w:val="00837266"/>
    <w:rsid w:val="00840817"/>
    <w:rsid w:val="008411EA"/>
    <w:rsid w:val="00841A97"/>
    <w:rsid w:val="008425C2"/>
    <w:rsid w:val="00842BA2"/>
    <w:rsid w:val="00843BD6"/>
    <w:rsid w:val="00844A4C"/>
    <w:rsid w:val="00846775"/>
    <w:rsid w:val="00847113"/>
    <w:rsid w:val="0084776A"/>
    <w:rsid w:val="008477F6"/>
    <w:rsid w:val="00853500"/>
    <w:rsid w:val="0085544D"/>
    <w:rsid w:val="008578FE"/>
    <w:rsid w:val="00857DED"/>
    <w:rsid w:val="00860D23"/>
    <w:rsid w:val="0086126A"/>
    <w:rsid w:val="00861BE8"/>
    <w:rsid w:val="008648DB"/>
    <w:rsid w:val="008662C7"/>
    <w:rsid w:val="00866F77"/>
    <w:rsid w:val="00871463"/>
    <w:rsid w:val="008729F8"/>
    <w:rsid w:val="00872AD5"/>
    <w:rsid w:val="00875056"/>
    <w:rsid w:val="008755F8"/>
    <w:rsid w:val="00877173"/>
    <w:rsid w:val="00877585"/>
    <w:rsid w:val="00882763"/>
    <w:rsid w:val="008856A9"/>
    <w:rsid w:val="00885A57"/>
    <w:rsid w:val="00885E6E"/>
    <w:rsid w:val="00886B4F"/>
    <w:rsid w:val="00891B49"/>
    <w:rsid w:val="00891EDA"/>
    <w:rsid w:val="0089265C"/>
    <w:rsid w:val="00893D81"/>
    <w:rsid w:val="00894C99"/>
    <w:rsid w:val="0089559C"/>
    <w:rsid w:val="00896BBE"/>
    <w:rsid w:val="008A30B3"/>
    <w:rsid w:val="008A3482"/>
    <w:rsid w:val="008A547B"/>
    <w:rsid w:val="008A54C1"/>
    <w:rsid w:val="008A5AA3"/>
    <w:rsid w:val="008A67FD"/>
    <w:rsid w:val="008A6A1A"/>
    <w:rsid w:val="008A7236"/>
    <w:rsid w:val="008B03D8"/>
    <w:rsid w:val="008B07FB"/>
    <w:rsid w:val="008B09BE"/>
    <w:rsid w:val="008B1386"/>
    <w:rsid w:val="008B2CB2"/>
    <w:rsid w:val="008B2F4D"/>
    <w:rsid w:val="008B3992"/>
    <w:rsid w:val="008B3EDF"/>
    <w:rsid w:val="008B4A1E"/>
    <w:rsid w:val="008B5210"/>
    <w:rsid w:val="008B5555"/>
    <w:rsid w:val="008B577E"/>
    <w:rsid w:val="008B5FB7"/>
    <w:rsid w:val="008B63EA"/>
    <w:rsid w:val="008B66DB"/>
    <w:rsid w:val="008B69EC"/>
    <w:rsid w:val="008B772A"/>
    <w:rsid w:val="008B79D9"/>
    <w:rsid w:val="008B7EAD"/>
    <w:rsid w:val="008C212B"/>
    <w:rsid w:val="008C2A06"/>
    <w:rsid w:val="008C3777"/>
    <w:rsid w:val="008C4F21"/>
    <w:rsid w:val="008C56EC"/>
    <w:rsid w:val="008C57B3"/>
    <w:rsid w:val="008D0F57"/>
    <w:rsid w:val="008D1A2B"/>
    <w:rsid w:val="008D1A7B"/>
    <w:rsid w:val="008D1F35"/>
    <w:rsid w:val="008D28CC"/>
    <w:rsid w:val="008D358F"/>
    <w:rsid w:val="008D44AC"/>
    <w:rsid w:val="008D5A95"/>
    <w:rsid w:val="008D5E8E"/>
    <w:rsid w:val="008D6422"/>
    <w:rsid w:val="008D6FFB"/>
    <w:rsid w:val="008D73D2"/>
    <w:rsid w:val="008E0507"/>
    <w:rsid w:val="008E2EAA"/>
    <w:rsid w:val="008E3112"/>
    <w:rsid w:val="008E396E"/>
    <w:rsid w:val="008E3F8D"/>
    <w:rsid w:val="008E5116"/>
    <w:rsid w:val="008E543D"/>
    <w:rsid w:val="008E5982"/>
    <w:rsid w:val="008E61CA"/>
    <w:rsid w:val="008E620C"/>
    <w:rsid w:val="008E6CD1"/>
    <w:rsid w:val="008E731B"/>
    <w:rsid w:val="008E73B1"/>
    <w:rsid w:val="008E798B"/>
    <w:rsid w:val="008F05BF"/>
    <w:rsid w:val="008F0B52"/>
    <w:rsid w:val="008F2C8D"/>
    <w:rsid w:val="008F3FF8"/>
    <w:rsid w:val="008F610B"/>
    <w:rsid w:val="008F6619"/>
    <w:rsid w:val="008F6BA1"/>
    <w:rsid w:val="008F6E8D"/>
    <w:rsid w:val="008F7EB9"/>
    <w:rsid w:val="00900601"/>
    <w:rsid w:val="00901529"/>
    <w:rsid w:val="00901A2D"/>
    <w:rsid w:val="009045B3"/>
    <w:rsid w:val="00904A91"/>
    <w:rsid w:val="00905C2F"/>
    <w:rsid w:val="00910648"/>
    <w:rsid w:val="00911594"/>
    <w:rsid w:val="00912394"/>
    <w:rsid w:val="00912B49"/>
    <w:rsid w:val="00912D46"/>
    <w:rsid w:val="009134BF"/>
    <w:rsid w:val="00914584"/>
    <w:rsid w:val="00914935"/>
    <w:rsid w:val="009152D8"/>
    <w:rsid w:val="00916CCE"/>
    <w:rsid w:val="00916E1A"/>
    <w:rsid w:val="00917162"/>
    <w:rsid w:val="00917433"/>
    <w:rsid w:val="00917449"/>
    <w:rsid w:val="00920AFB"/>
    <w:rsid w:val="009224A0"/>
    <w:rsid w:val="00922593"/>
    <w:rsid w:val="009236A7"/>
    <w:rsid w:val="00923F88"/>
    <w:rsid w:val="00923F8A"/>
    <w:rsid w:val="0092550F"/>
    <w:rsid w:val="0092576C"/>
    <w:rsid w:val="00925F72"/>
    <w:rsid w:val="0092694D"/>
    <w:rsid w:val="00926D90"/>
    <w:rsid w:val="0093013C"/>
    <w:rsid w:val="009304C6"/>
    <w:rsid w:val="0093181A"/>
    <w:rsid w:val="00931D4A"/>
    <w:rsid w:val="00932B10"/>
    <w:rsid w:val="0093390D"/>
    <w:rsid w:val="00933C82"/>
    <w:rsid w:val="00935FD8"/>
    <w:rsid w:val="009362A9"/>
    <w:rsid w:val="009363A8"/>
    <w:rsid w:val="009372E8"/>
    <w:rsid w:val="009376D4"/>
    <w:rsid w:val="00937939"/>
    <w:rsid w:val="00937B57"/>
    <w:rsid w:val="009403F7"/>
    <w:rsid w:val="0094146F"/>
    <w:rsid w:val="009415D6"/>
    <w:rsid w:val="00942112"/>
    <w:rsid w:val="009423D3"/>
    <w:rsid w:val="0094261B"/>
    <w:rsid w:val="009428D3"/>
    <w:rsid w:val="00942993"/>
    <w:rsid w:val="00942BC0"/>
    <w:rsid w:val="00942C2D"/>
    <w:rsid w:val="00946556"/>
    <w:rsid w:val="00946C04"/>
    <w:rsid w:val="00947248"/>
    <w:rsid w:val="00947DB8"/>
    <w:rsid w:val="009501FE"/>
    <w:rsid w:val="00950B0C"/>
    <w:rsid w:val="00951411"/>
    <w:rsid w:val="009515A2"/>
    <w:rsid w:val="009516F6"/>
    <w:rsid w:val="00951DEE"/>
    <w:rsid w:val="00953587"/>
    <w:rsid w:val="0095361F"/>
    <w:rsid w:val="00954E4A"/>
    <w:rsid w:val="00956C70"/>
    <w:rsid w:val="00960BB6"/>
    <w:rsid w:val="0096246F"/>
    <w:rsid w:val="00962742"/>
    <w:rsid w:val="009644F6"/>
    <w:rsid w:val="0097081B"/>
    <w:rsid w:val="0097494E"/>
    <w:rsid w:val="009762B9"/>
    <w:rsid w:val="00976327"/>
    <w:rsid w:val="0097658C"/>
    <w:rsid w:val="00981FFC"/>
    <w:rsid w:val="00984AEA"/>
    <w:rsid w:val="0098511A"/>
    <w:rsid w:val="00985718"/>
    <w:rsid w:val="009864F4"/>
    <w:rsid w:val="00986B2E"/>
    <w:rsid w:val="009875EE"/>
    <w:rsid w:val="0098794E"/>
    <w:rsid w:val="00987AAD"/>
    <w:rsid w:val="00990170"/>
    <w:rsid w:val="009901E6"/>
    <w:rsid w:val="00992F20"/>
    <w:rsid w:val="009933BD"/>
    <w:rsid w:val="00993C12"/>
    <w:rsid w:val="00994272"/>
    <w:rsid w:val="00997655"/>
    <w:rsid w:val="009A025C"/>
    <w:rsid w:val="009A02E4"/>
    <w:rsid w:val="009A14FF"/>
    <w:rsid w:val="009A1B3A"/>
    <w:rsid w:val="009A274F"/>
    <w:rsid w:val="009A36D5"/>
    <w:rsid w:val="009A3D9E"/>
    <w:rsid w:val="009A616C"/>
    <w:rsid w:val="009A6C01"/>
    <w:rsid w:val="009A707F"/>
    <w:rsid w:val="009A7403"/>
    <w:rsid w:val="009A7B9D"/>
    <w:rsid w:val="009B0578"/>
    <w:rsid w:val="009B1131"/>
    <w:rsid w:val="009B2FA0"/>
    <w:rsid w:val="009B3523"/>
    <w:rsid w:val="009B3D63"/>
    <w:rsid w:val="009B5A97"/>
    <w:rsid w:val="009B5DD4"/>
    <w:rsid w:val="009B66FC"/>
    <w:rsid w:val="009B6769"/>
    <w:rsid w:val="009C0A16"/>
    <w:rsid w:val="009C14EA"/>
    <w:rsid w:val="009C2FC4"/>
    <w:rsid w:val="009C3350"/>
    <w:rsid w:val="009C694C"/>
    <w:rsid w:val="009C6F0E"/>
    <w:rsid w:val="009D01DA"/>
    <w:rsid w:val="009D2B67"/>
    <w:rsid w:val="009D34C5"/>
    <w:rsid w:val="009D3A67"/>
    <w:rsid w:val="009D454C"/>
    <w:rsid w:val="009D5065"/>
    <w:rsid w:val="009D5250"/>
    <w:rsid w:val="009D558E"/>
    <w:rsid w:val="009D5735"/>
    <w:rsid w:val="009D6463"/>
    <w:rsid w:val="009D646E"/>
    <w:rsid w:val="009D6CB2"/>
    <w:rsid w:val="009D7990"/>
    <w:rsid w:val="009D7E00"/>
    <w:rsid w:val="009E0CDE"/>
    <w:rsid w:val="009E13E1"/>
    <w:rsid w:val="009E15BA"/>
    <w:rsid w:val="009E205B"/>
    <w:rsid w:val="009E29C0"/>
    <w:rsid w:val="009E4D91"/>
    <w:rsid w:val="009E4DAE"/>
    <w:rsid w:val="009E4E4C"/>
    <w:rsid w:val="009E5BDE"/>
    <w:rsid w:val="009E6E12"/>
    <w:rsid w:val="009E7FD6"/>
    <w:rsid w:val="009F0728"/>
    <w:rsid w:val="009F0A4D"/>
    <w:rsid w:val="009F38AD"/>
    <w:rsid w:val="009F3A89"/>
    <w:rsid w:val="009F3CB3"/>
    <w:rsid w:val="009F43DE"/>
    <w:rsid w:val="009F5738"/>
    <w:rsid w:val="009F5A80"/>
    <w:rsid w:val="009F5ABC"/>
    <w:rsid w:val="009F6EB4"/>
    <w:rsid w:val="009F726E"/>
    <w:rsid w:val="009F79F4"/>
    <w:rsid w:val="00A01CE3"/>
    <w:rsid w:val="00A035A3"/>
    <w:rsid w:val="00A03746"/>
    <w:rsid w:val="00A04C70"/>
    <w:rsid w:val="00A073F2"/>
    <w:rsid w:val="00A106A6"/>
    <w:rsid w:val="00A10D0D"/>
    <w:rsid w:val="00A10EB7"/>
    <w:rsid w:val="00A12EFC"/>
    <w:rsid w:val="00A13D41"/>
    <w:rsid w:val="00A14BD9"/>
    <w:rsid w:val="00A16AFB"/>
    <w:rsid w:val="00A16D1E"/>
    <w:rsid w:val="00A16D80"/>
    <w:rsid w:val="00A174E1"/>
    <w:rsid w:val="00A2004F"/>
    <w:rsid w:val="00A200DA"/>
    <w:rsid w:val="00A200ED"/>
    <w:rsid w:val="00A20569"/>
    <w:rsid w:val="00A205F3"/>
    <w:rsid w:val="00A21C84"/>
    <w:rsid w:val="00A27FC2"/>
    <w:rsid w:val="00A30F0E"/>
    <w:rsid w:val="00A32850"/>
    <w:rsid w:val="00A32B09"/>
    <w:rsid w:val="00A3309A"/>
    <w:rsid w:val="00A334CF"/>
    <w:rsid w:val="00A339CC"/>
    <w:rsid w:val="00A35DBD"/>
    <w:rsid w:val="00A36DD6"/>
    <w:rsid w:val="00A379B1"/>
    <w:rsid w:val="00A40CB2"/>
    <w:rsid w:val="00A40CB4"/>
    <w:rsid w:val="00A41C9E"/>
    <w:rsid w:val="00A41D87"/>
    <w:rsid w:val="00A42CD7"/>
    <w:rsid w:val="00A438F3"/>
    <w:rsid w:val="00A45AE7"/>
    <w:rsid w:val="00A4613D"/>
    <w:rsid w:val="00A476AF"/>
    <w:rsid w:val="00A5047E"/>
    <w:rsid w:val="00A51149"/>
    <w:rsid w:val="00A5155F"/>
    <w:rsid w:val="00A51850"/>
    <w:rsid w:val="00A52173"/>
    <w:rsid w:val="00A52C09"/>
    <w:rsid w:val="00A52FD2"/>
    <w:rsid w:val="00A53BE2"/>
    <w:rsid w:val="00A54024"/>
    <w:rsid w:val="00A5405B"/>
    <w:rsid w:val="00A545BA"/>
    <w:rsid w:val="00A54AC2"/>
    <w:rsid w:val="00A55D4C"/>
    <w:rsid w:val="00A55D71"/>
    <w:rsid w:val="00A56BAF"/>
    <w:rsid w:val="00A575FF"/>
    <w:rsid w:val="00A605CE"/>
    <w:rsid w:val="00A6082D"/>
    <w:rsid w:val="00A626F8"/>
    <w:rsid w:val="00A62E0F"/>
    <w:rsid w:val="00A6362F"/>
    <w:rsid w:val="00A6368C"/>
    <w:rsid w:val="00A65753"/>
    <w:rsid w:val="00A664DE"/>
    <w:rsid w:val="00A6689F"/>
    <w:rsid w:val="00A670D2"/>
    <w:rsid w:val="00A72373"/>
    <w:rsid w:val="00A72744"/>
    <w:rsid w:val="00A72F7C"/>
    <w:rsid w:val="00A74E10"/>
    <w:rsid w:val="00A74E72"/>
    <w:rsid w:val="00A74EDE"/>
    <w:rsid w:val="00A75C80"/>
    <w:rsid w:val="00A76001"/>
    <w:rsid w:val="00A768B1"/>
    <w:rsid w:val="00A769CD"/>
    <w:rsid w:val="00A813F3"/>
    <w:rsid w:val="00A81AE4"/>
    <w:rsid w:val="00A82422"/>
    <w:rsid w:val="00A850F0"/>
    <w:rsid w:val="00A85541"/>
    <w:rsid w:val="00A8645F"/>
    <w:rsid w:val="00A86BDC"/>
    <w:rsid w:val="00A8711E"/>
    <w:rsid w:val="00A87B63"/>
    <w:rsid w:val="00A9058C"/>
    <w:rsid w:val="00A90AB7"/>
    <w:rsid w:val="00A90EA2"/>
    <w:rsid w:val="00A92F16"/>
    <w:rsid w:val="00A939C2"/>
    <w:rsid w:val="00A93BE1"/>
    <w:rsid w:val="00A9470E"/>
    <w:rsid w:val="00A94E68"/>
    <w:rsid w:val="00A94F42"/>
    <w:rsid w:val="00A9586F"/>
    <w:rsid w:val="00A966EB"/>
    <w:rsid w:val="00A96801"/>
    <w:rsid w:val="00A96896"/>
    <w:rsid w:val="00A96C2B"/>
    <w:rsid w:val="00A97A72"/>
    <w:rsid w:val="00AA0EA1"/>
    <w:rsid w:val="00AA1733"/>
    <w:rsid w:val="00AA3487"/>
    <w:rsid w:val="00AA4D19"/>
    <w:rsid w:val="00AA5FF4"/>
    <w:rsid w:val="00AA6786"/>
    <w:rsid w:val="00AA754C"/>
    <w:rsid w:val="00AB06C7"/>
    <w:rsid w:val="00AB227D"/>
    <w:rsid w:val="00AB2480"/>
    <w:rsid w:val="00AB2DF8"/>
    <w:rsid w:val="00AB2F09"/>
    <w:rsid w:val="00AB47DC"/>
    <w:rsid w:val="00AB497C"/>
    <w:rsid w:val="00AB5217"/>
    <w:rsid w:val="00AB77B0"/>
    <w:rsid w:val="00AB7F33"/>
    <w:rsid w:val="00AC1D5C"/>
    <w:rsid w:val="00AC2105"/>
    <w:rsid w:val="00AC2659"/>
    <w:rsid w:val="00AC399F"/>
    <w:rsid w:val="00AC5F11"/>
    <w:rsid w:val="00AC7429"/>
    <w:rsid w:val="00AC7D04"/>
    <w:rsid w:val="00AD0486"/>
    <w:rsid w:val="00AD1764"/>
    <w:rsid w:val="00AD19D5"/>
    <w:rsid w:val="00AD1F1D"/>
    <w:rsid w:val="00AD28CA"/>
    <w:rsid w:val="00AD2AA2"/>
    <w:rsid w:val="00AD2B45"/>
    <w:rsid w:val="00AD3420"/>
    <w:rsid w:val="00AD351E"/>
    <w:rsid w:val="00AD392F"/>
    <w:rsid w:val="00AD3BEB"/>
    <w:rsid w:val="00AD4423"/>
    <w:rsid w:val="00AD476B"/>
    <w:rsid w:val="00AD5AA0"/>
    <w:rsid w:val="00AD771A"/>
    <w:rsid w:val="00AE1DCB"/>
    <w:rsid w:val="00AE27B9"/>
    <w:rsid w:val="00AE3AB2"/>
    <w:rsid w:val="00AE3F68"/>
    <w:rsid w:val="00AE4293"/>
    <w:rsid w:val="00AE658E"/>
    <w:rsid w:val="00AE68D9"/>
    <w:rsid w:val="00AF00B4"/>
    <w:rsid w:val="00AF11BE"/>
    <w:rsid w:val="00AF1EE8"/>
    <w:rsid w:val="00AF327F"/>
    <w:rsid w:val="00AF3B0A"/>
    <w:rsid w:val="00AF5E88"/>
    <w:rsid w:val="00AF633A"/>
    <w:rsid w:val="00AF68FE"/>
    <w:rsid w:val="00B00065"/>
    <w:rsid w:val="00B000A6"/>
    <w:rsid w:val="00B00318"/>
    <w:rsid w:val="00B0056C"/>
    <w:rsid w:val="00B01349"/>
    <w:rsid w:val="00B03446"/>
    <w:rsid w:val="00B03575"/>
    <w:rsid w:val="00B03767"/>
    <w:rsid w:val="00B0632F"/>
    <w:rsid w:val="00B06A5D"/>
    <w:rsid w:val="00B102BF"/>
    <w:rsid w:val="00B10446"/>
    <w:rsid w:val="00B124CF"/>
    <w:rsid w:val="00B126CA"/>
    <w:rsid w:val="00B13446"/>
    <w:rsid w:val="00B15A62"/>
    <w:rsid w:val="00B15AEF"/>
    <w:rsid w:val="00B15D13"/>
    <w:rsid w:val="00B163C0"/>
    <w:rsid w:val="00B17B18"/>
    <w:rsid w:val="00B202A5"/>
    <w:rsid w:val="00B2035D"/>
    <w:rsid w:val="00B222FA"/>
    <w:rsid w:val="00B22B4F"/>
    <w:rsid w:val="00B23615"/>
    <w:rsid w:val="00B24471"/>
    <w:rsid w:val="00B259F0"/>
    <w:rsid w:val="00B266B0"/>
    <w:rsid w:val="00B26957"/>
    <w:rsid w:val="00B26AE3"/>
    <w:rsid w:val="00B326E0"/>
    <w:rsid w:val="00B33BDD"/>
    <w:rsid w:val="00B345A9"/>
    <w:rsid w:val="00B3465F"/>
    <w:rsid w:val="00B362F3"/>
    <w:rsid w:val="00B369F4"/>
    <w:rsid w:val="00B37B17"/>
    <w:rsid w:val="00B420DD"/>
    <w:rsid w:val="00B4375E"/>
    <w:rsid w:val="00B43A6C"/>
    <w:rsid w:val="00B43D60"/>
    <w:rsid w:val="00B43DCA"/>
    <w:rsid w:val="00B4501B"/>
    <w:rsid w:val="00B45435"/>
    <w:rsid w:val="00B45DC1"/>
    <w:rsid w:val="00B46DD2"/>
    <w:rsid w:val="00B471F3"/>
    <w:rsid w:val="00B4795F"/>
    <w:rsid w:val="00B50B25"/>
    <w:rsid w:val="00B50E55"/>
    <w:rsid w:val="00B52879"/>
    <w:rsid w:val="00B54FD5"/>
    <w:rsid w:val="00B5553F"/>
    <w:rsid w:val="00B563A8"/>
    <w:rsid w:val="00B60894"/>
    <w:rsid w:val="00B614F5"/>
    <w:rsid w:val="00B61E06"/>
    <w:rsid w:val="00B6291B"/>
    <w:rsid w:val="00B64502"/>
    <w:rsid w:val="00B64874"/>
    <w:rsid w:val="00B65529"/>
    <w:rsid w:val="00B65660"/>
    <w:rsid w:val="00B67077"/>
    <w:rsid w:val="00B70462"/>
    <w:rsid w:val="00B7058A"/>
    <w:rsid w:val="00B70643"/>
    <w:rsid w:val="00B706E4"/>
    <w:rsid w:val="00B706EE"/>
    <w:rsid w:val="00B7273D"/>
    <w:rsid w:val="00B74723"/>
    <w:rsid w:val="00B74742"/>
    <w:rsid w:val="00B748AB"/>
    <w:rsid w:val="00B760C2"/>
    <w:rsid w:val="00B766B1"/>
    <w:rsid w:val="00B76D7B"/>
    <w:rsid w:val="00B773FC"/>
    <w:rsid w:val="00B80AAC"/>
    <w:rsid w:val="00B81C60"/>
    <w:rsid w:val="00B82C7A"/>
    <w:rsid w:val="00B83E53"/>
    <w:rsid w:val="00B8410F"/>
    <w:rsid w:val="00B86488"/>
    <w:rsid w:val="00B86A90"/>
    <w:rsid w:val="00B86D26"/>
    <w:rsid w:val="00B86E06"/>
    <w:rsid w:val="00B872ED"/>
    <w:rsid w:val="00B87A93"/>
    <w:rsid w:val="00B87AB8"/>
    <w:rsid w:val="00B906E6"/>
    <w:rsid w:val="00B91102"/>
    <w:rsid w:val="00B913BF"/>
    <w:rsid w:val="00B91D62"/>
    <w:rsid w:val="00B91F85"/>
    <w:rsid w:val="00B9520C"/>
    <w:rsid w:val="00B96AEE"/>
    <w:rsid w:val="00BA06B6"/>
    <w:rsid w:val="00BA0B7B"/>
    <w:rsid w:val="00BA1A90"/>
    <w:rsid w:val="00BA1DFC"/>
    <w:rsid w:val="00BA1F27"/>
    <w:rsid w:val="00BA2A1D"/>
    <w:rsid w:val="00BA3640"/>
    <w:rsid w:val="00BA43C6"/>
    <w:rsid w:val="00BA4958"/>
    <w:rsid w:val="00BA4A19"/>
    <w:rsid w:val="00BA5995"/>
    <w:rsid w:val="00BA6948"/>
    <w:rsid w:val="00BB0786"/>
    <w:rsid w:val="00BB0964"/>
    <w:rsid w:val="00BB0E2B"/>
    <w:rsid w:val="00BB274F"/>
    <w:rsid w:val="00BB2810"/>
    <w:rsid w:val="00BB42D7"/>
    <w:rsid w:val="00BB4F1A"/>
    <w:rsid w:val="00BB4FFA"/>
    <w:rsid w:val="00BB6DD9"/>
    <w:rsid w:val="00BB7864"/>
    <w:rsid w:val="00BC02A7"/>
    <w:rsid w:val="00BC05D5"/>
    <w:rsid w:val="00BC07D0"/>
    <w:rsid w:val="00BC0EA7"/>
    <w:rsid w:val="00BC1CEE"/>
    <w:rsid w:val="00BC3249"/>
    <w:rsid w:val="00BC3773"/>
    <w:rsid w:val="00BC3E99"/>
    <w:rsid w:val="00BC7C67"/>
    <w:rsid w:val="00BD1F29"/>
    <w:rsid w:val="00BD28C7"/>
    <w:rsid w:val="00BD308F"/>
    <w:rsid w:val="00BD4016"/>
    <w:rsid w:val="00BD4ECE"/>
    <w:rsid w:val="00BD4FB9"/>
    <w:rsid w:val="00BD531F"/>
    <w:rsid w:val="00BD72C8"/>
    <w:rsid w:val="00BE1114"/>
    <w:rsid w:val="00BE374A"/>
    <w:rsid w:val="00BE3B27"/>
    <w:rsid w:val="00BE4AA9"/>
    <w:rsid w:val="00BE55D5"/>
    <w:rsid w:val="00BE58B9"/>
    <w:rsid w:val="00BE59BA"/>
    <w:rsid w:val="00BE5E41"/>
    <w:rsid w:val="00BE63BA"/>
    <w:rsid w:val="00BE6EDB"/>
    <w:rsid w:val="00BE7185"/>
    <w:rsid w:val="00BF057B"/>
    <w:rsid w:val="00BF1856"/>
    <w:rsid w:val="00BF220A"/>
    <w:rsid w:val="00BF4B38"/>
    <w:rsid w:val="00BF4E9C"/>
    <w:rsid w:val="00BF7406"/>
    <w:rsid w:val="00BF7D46"/>
    <w:rsid w:val="00C0035D"/>
    <w:rsid w:val="00C005BA"/>
    <w:rsid w:val="00C0064C"/>
    <w:rsid w:val="00C01A94"/>
    <w:rsid w:val="00C025C0"/>
    <w:rsid w:val="00C02948"/>
    <w:rsid w:val="00C06779"/>
    <w:rsid w:val="00C06BCA"/>
    <w:rsid w:val="00C06C41"/>
    <w:rsid w:val="00C06E8B"/>
    <w:rsid w:val="00C07D98"/>
    <w:rsid w:val="00C10188"/>
    <w:rsid w:val="00C12E30"/>
    <w:rsid w:val="00C146A6"/>
    <w:rsid w:val="00C14BD4"/>
    <w:rsid w:val="00C15134"/>
    <w:rsid w:val="00C15883"/>
    <w:rsid w:val="00C16795"/>
    <w:rsid w:val="00C16E07"/>
    <w:rsid w:val="00C1795D"/>
    <w:rsid w:val="00C179AA"/>
    <w:rsid w:val="00C20021"/>
    <w:rsid w:val="00C211A0"/>
    <w:rsid w:val="00C219F9"/>
    <w:rsid w:val="00C22161"/>
    <w:rsid w:val="00C22B55"/>
    <w:rsid w:val="00C23E88"/>
    <w:rsid w:val="00C24806"/>
    <w:rsid w:val="00C25524"/>
    <w:rsid w:val="00C26272"/>
    <w:rsid w:val="00C2701F"/>
    <w:rsid w:val="00C27DF3"/>
    <w:rsid w:val="00C32AEC"/>
    <w:rsid w:val="00C32F7C"/>
    <w:rsid w:val="00C36025"/>
    <w:rsid w:val="00C368E4"/>
    <w:rsid w:val="00C37C44"/>
    <w:rsid w:val="00C401BA"/>
    <w:rsid w:val="00C408AF"/>
    <w:rsid w:val="00C41004"/>
    <w:rsid w:val="00C419AC"/>
    <w:rsid w:val="00C43B14"/>
    <w:rsid w:val="00C43E08"/>
    <w:rsid w:val="00C44116"/>
    <w:rsid w:val="00C45571"/>
    <w:rsid w:val="00C4626B"/>
    <w:rsid w:val="00C465D4"/>
    <w:rsid w:val="00C46C0A"/>
    <w:rsid w:val="00C47025"/>
    <w:rsid w:val="00C470D5"/>
    <w:rsid w:val="00C47D17"/>
    <w:rsid w:val="00C50DA4"/>
    <w:rsid w:val="00C50FD0"/>
    <w:rsid w:val="00C51838"/>
    <w:rsid w:val="00C53C66"/>
    <w:rsid w:val="00C54507"/>
    <w:rsid w:val="00C55353"/>
    <w:rsid w:val="00C556BD"/>
    <w:rsid w:val="00C565E5"/>
    <w:rsid w:val="00C574F8"/>
    <w:rsid w:val="00C610BE"/>
    <w:rsid w:val="00C64230"/>
    <w:rsid w:val="00C6703E"/>
    <w:rsid w:val="00C67156"/>
    <w:rsid w:val="00C73D9B"/>
    <w:rsid w:val="00C74C4F"/>
    <w:rsid w:val="00C75199"/>
    <w:rsid w:val="00C75BF7"/>
    <w:rsid w:val="00C76E03"/>
    <w:rsid w:val="00C776FD"/>
    <w:rsid w:val="00C77FD9"/>
    <w:rsid w:val="00C802B6"/>
    <w:rsid w:val="00C80923"/>
    <w:rsid w:val="00C80C05"/>
    <w:rsid w:val="00C80D93"/>
    <w:rsid w:val="00C81BF0"/>
    <w:rsid w:val="00C846BA"/>
    <w:rsid w:val="00C84D97"/>
    <w:rsid w:val="00C8551F"/>
    <w:rsid w:val="00C86AEA"/>
    <w:rsid w:val="00C86B0E"/>
    <w:rsid w:val="00C87C39"/>
    <w:rsid w:val="00C90084"/>
    <w:rsid w:val="00C9014E"/>
    <w:rsid w:val="00C90152"/>
    <w:rsid w:val="00C9127E"/>
    <w:rsid w:val="00C92611"/>
    <w:rsid w:val="00C932E8"/>
    <w:rsid w:val="00C937C6"/>
    <w:rsid w:val="00C93D83"/>
    <w:rsid w:val="00C93DB4"/>
    <w:rsid w:val="00C945F2"/>
    <w:rsid w:val="00C9503C"/>
    <w:rsid w:val="00C95967"/>
    <w:rsid w:val="00C95C32"/>
    <w:rsid w:val="00CA1900"/>
    <w:rsid w:val="00CA2126"/>
    <w:rsid w:val="00CA3EC4"/>
    <w:rsid w:val="00CA4CFE"/>
    <w:rsid w:val="00CA51F5"/>
    <w:rsid w:val="00CA5321"/>
    <w:rsid w:val="00CA53CE"/>
    <w:rsid w:val="00CA54BF"/>
    <w:rsid w:val="00CA6822"/>
    <w:rsid w:val="00CA6AE2"/>
    <w:rsid w:val="00CB0861"/>
    <w:rsid w:val="00CB1F5A"/>
    <w:rsid w:val="00CB3616"/>
    <w:rsid w:val="00CB3670"/>
    <w:rsid w:val="00CB3AEF"/>
    <w:rsid w:val="00CB4670"/>
    <w:rsid w:val="00CB7603"/>
    <w:rsid w:val="00CB77E6"/>
    <w:rsid w:val="00CC1925"/>
    <w:rsid w:val="00CC2082"/>
    <w:rsid w:val="00CC2177"/>
    <w:rsid w:val="00CC2391"/>
    <w:rsid w:val="00CC2982"/>
    <w:rsid w:val="00CC29DE"/>
    <w:rsid w:val="00CC47CE"/>
    <w:rsid w:val="00CC5615"/>
    <w:rsid w:val="00CC600F"/>
    <w:rsid w:val="00CC61B6"/>
    <w:rsid w:val="00CD1718"/>
    <w:rsid w:val="00CD2FF0"/>
    <w:rsid w:val="00CD4644"/>
    <w:rsid w:val="00CD5011"/>
    <w:rsid w:val="00CD6561"/>
    <w:rsid w:val="00CD6ED9"/>
    <w:rsid w:val="00CE04A1"/>
    <w:rsid w:val="00CE05A1"/>
    <w:rsid w:val="00CE10DE"/>
    <w:rsid w:val="00CE178C"/>
    <w:rsid w:val="00CE190D"/>
    <w:rsid w:val="00CE273C"/>
    <w:rsid w:val="00CE2772"/>
    <w:rsid w:val="00CE27D5"/>
    <w:rsid w:val="00CE386D"/>
    <w:rsid w:val="00CE5086"/>
    <w:rsid w:val="00CE642F"/>
    <w:rsid w:val="00CE7106"/>
    <w:rsid w:val="00CF00D2"/>
    <w:rsid w:val="00CF02DC"/>
    <w:rsid w:val="00CF1D4D"/>
    <w:rsid w:val="00CF23FD"/>
    <w:rsid w:val="00CF3BD3"/>
    <w:rsid w:val="00CF3D9C"/>
    <w:rsid w:val="00CF4BFB"/>
    <w:rsid w:val="00CF6509"/>
    <w:rsid w:val="00D000CC"/>
    <w:rsid w:val="00D011E5"/>
    <w:rsid w:val="00D0184F"/>
    <w:rsid w:val="00D01BEC"/>
    <w:rsid w:val="00D03B6E"/>
    <w:rsid w:val="00D03D38"/>
    <w:rsid w:val="00D0403A"/>
    <w:rsid w:val="00D04EAB"/>
    <w:rsid w:val="00D06091"/>
    <w:rsid w:val="00D0687E"/>
    <w:rsid w:val="00D06F81"/>
    <w:rsid w:val="00D07F13"/>
    <w:rsid w:val="00D07F3C"/>
    <w:rsid w:val="00D12E63"/>
    <w:rsid w:val="00D15556"/>
    <w:rsid w:val="00D16A9B"/>
    <w:rsid w:val="00D17152"/>
    <w:rsid w:val="00D178E5"/>
    <w:rsid w:val="00D24CAF"/>
    <w:rsid w:val="00D24D65"/>
    <w:rsid w:val="00D267D8"/>
    <w:rsid w:val="00D2691A"/>
    <w:rsid w:val="00D2750A"/>
    <w:rsid w:val="00D27582"/>
    <w:rsid w:val="00D27644"/>
    <w:rsid w:val="00D30882"/>
    <w:rsid w:val="00D30913"/>
    <w:rsid w:val="00D31250"/>
    <w:rsid w:val="00D3127A"/>
    <w:rsid w:val="00D32029"/>
    <w:rsid w:val="00D3258A"/>
    <w:rsid w:val="00D3403B"/>
    <w:rsid w:val="00D34B37"/>
    <w:rsid w:val="00D34E49"/>
    <w:rsid w:val="00D35956"/>
    <w:rsid w:val="00D365D2"/>
    <w:rsid w:val="00D41111"/>
    <w:rsid w:val="00D41D45"/>
    <w:rsid w:val="00D42EA6"/>
    <w:rsid w:val="00D43FBE"/>
    <w:rsid w:val="00D444E8"/>
    <w:rsid w:val="00D4450B"/>
    <w:rsid w:val="00D4485C"/>
    <w:rsid w:val="00D4554D"/>
    <w:rsid w:val="00D537AA"/>
    <w:rsid w:val="00D55CB1"/>
    <w:rsid w:val="00D55CBC"/>
    <w:rsid w:val="00D56CB2"/>
    <w:rsid w:val="00D60509"/>
    <w:rsid w:val="00D60E45"/>
    <w:rsid w:val="00D60EF3"/>
    <w:rsid w:val="00D61112"/>
    <w:rsid w:val="00D6164B"/>
    <w:rsid w:val="00D655D4"/>
    <w:rsid w:val="00D6577F"/>
    <w:rsid w:val="00D660D3"/>
    <w:rsid w:val="00D7046F"/>
    <w:rsid w:val="00D714A8"/>
    <w:rsid w:val="00D72E23"/>
    <w:rsid w:val="00D72F14"/>
    <w:rsid w:val="00D75DE7"/>
    <w:rsid w:val="00D77DF7"/>
    <w:rsid w:val="00D80787"/>
    <w:rsid w:val="00D81E99"/>
    <w:rsid w:val="00D81FD0"/>
    <w:rsid w:val="00D828A0"/>
    <w:rsid w:val="00D828DC"/>
    <w:rsid w:val="00D82928"/>
    <w:rsid w:val="00D831FD"/>
    <w:rsid w:val="00D8337D"/>
    <w:rsid w:val="00D83D87"/>
    <w:rsid w:val="00D84690"/>
    <w:rsid w:val="00D871EA"/>
    <w:rsid w:val="00D8780D"/>
    <w:rsid w:val="00D87C59"/>
    <w:rsid w:val="00D90E18"/>
    <w:rsid w:val="00D91C24"/>
    <w:rsid w:val="00D94865"/>
    <w:rsid w:val="00D95AF2"/>
    <w:rsid w:val="00D95BB3"/>
    <w:rsid w:val="00D95F8E"/>
    <w:rsid w:val="00D96169"/>
    <w:rsid w:val="00D96E04"/>
    <w:rsid w:val="00D96F09"/>
    <w:rsid w:val="00D96F5D"/>
    <w:rsid w:val="00DA0279"/>
    <w:rsid w:val="00DA17C3"/>
    <w:rsid w:val="00DA21CE"/>
    <w:rsid w:val="00DA2A8A"/>
    <w:rsid w:val="00DA2AF7"/>
    <w:rsid w:val="00DA313B"/>
    <w:rsid w:val="00DA36E7"/>
    <w:rsid w:val="00DA4997"/>
    <w:rsid w:val="00DA4D37"/>
    <w:rsid w:val="00DA5E35"/>
    <w:rsid w:val="00DB3A39"/>
    <w:rsid w:val="00DB4665"/>
    <w:rsid w:val="00DB6440"/>
    <w:rsid w:val="00DC0CDB"/>
    <w:rsid w:val="00DC1485"/>
    <w:rsid w:val="00DC33FD"/>
    <w:rsid w:val="00DC3C63"/>
    <w:rsid w:val="00DC430D"/>
    <w:rsid w:val="00DC4D15"/>
    <w:rsid w:val="00DC52A7"/>
    <w:rsid w:val="00DC53D7"/>
    <w:rsid w:val="00DC6FFA"/>
    <w:rsid w:val="00DC7C25"/>
    <w:rsid w:val="00DD07AD"/>
    <w:rsid w:val="00DD0F3B"/>
    <w:rsid w:val="00DD10F6"/>
    <w:rsid w:val="00DD111B"/>
    <w:rsid w:val="00DD1218"/>
    <w:rsid w:val="00DD1521"/>
    <w:rsid w:val="00DD24DD"/>
    <w:rsid w:val="00DD2C1B"/>
    <w:rsid w:val="00DD3610"/>
    <w:rsid w:val="00DD37CD"/>
    <w:rsid w:val="00DD4612"/>
    <w:rsid w:val="00DD49DB"/>
    <w:rsid w:val="00DD4A98"/>
    <w:rsid w:val="00DD4B02"/>
    <w:rsid w:val="00DD521F"/>
    <w:rsid w:val="00DD530C"/>
    <w:rsid w:val="00DD5F89"/>
    <w:rsid w:val="00DD7976"/>
    <w:rsid w:val="00DD7A1E"/>
    <w:rsid w:val="00DE0438"/>
    <w:rsid w:val="00DE13CA"/>
    <w:rsid w:val="00DE1B1D"/>
    <w:rsid w:val="00DE3514"/>
    <w:rsid w:val="00DE3F0F"/>
    <w:rsid w:val="00DE4982"/>
    <w:rsid w:val="00DE4DE0"/>
    <w:rsid w:val="00DE4E30"/>
    <w:rsid w:val="00DE5116"/>
    <w:rsid w:val="00DE60A7"/>
    <w:rsid w:val="00DF0343"/>
    <w:rsid w:val="00DF18C2"/>
    <w:rsid w:val="00DF3474"/>
    <w:rsid w:val="00DF3C82"/>
    <w:rsid w:val="00DF58A9"/>
    <w:rsid w:val="00DF5D16"/>
    <w:rsid w:val="00DF5E64"/>
    <w:rsid w:val="00DF69BA"/>
    <w:rsid w:val="00DF764D"/>
    <w:rsid w:val="00E0095F"/>
    <w:rsid w:val="00E041CB"/>
    <w:rsid w:val="00E057C0"/>
    <w:rsid w:val="00E0626E"/>
    <w:rsid w:val="00E0692F"/>
    <w:rsid w:val="00E06C52"/>
    <w:rsid w:val="00E07095"/>
    <w:rsid w:val="00E07B26"/>
    <w:rsid w:val="00E117EF"/>
    <w:rsid w:val="00E14571"/>
    <w:rsid w:val="00E149DC"/>
    <w:rsid w:val="00E14D6E"/>
    <w:rsid w:val="00E160B8"/>
    <w:rsid w:val="00E16374"/>
    <w:rsid w:val="00E16C92"/>
    <w:rsid w:val="00E173A1"/>
    <w:rsid w:val="00E20111"/>
    <w:rsid w:val="00E20244"/>
    <w:rsid w:val="00E21AD8"/>
    <w:rsid w:val="00E2484B"/>
    <w:rsid w:val="00E24C0D"/>
    <w:rsid w:val="00E26397"/>
    <w:rsid w:val="00E303BF"/>
    <w:rsid w:val="00E30AAD"/>
    <w:rsid w:val="00E31F0D"/>
    <w:rsid w:val="00E32290"/>
    <w:rsid w:val="00E324AF"/>
    <w:rsid w:val="00E325EA"/>
    <w:rsid w:val="00E32CB2"/>
    <w:rsid w:val="00E34615"/>
    <w:rsid w:val="00E34F73"/>
    <w:rsid w:val="00E35F57"/>
    <w:rsid w:val="00E374FA"/>
    <w:rsid w:val="00E37E71"/>
    <w:rsid w:val="00E418D9"/>
    <w:rsid w:val="00E42448"/>
    <w:rsid w:val="00E42E71"/>
    <w:rsid w:val="00E43364"/>
    <w:rsid w:val="00E43427"/>
    <w:rsid w:val="00E43942"/>
    <w:rsid w:val="00E45ADD"/>
    <w:rsid w:val="00E46C2C"/>
    <w:rsid w:val="00E471DC"/>
    <w:rsid w:val="00E4761D"/>
    <w:rsid w:val="00E47B24"/>
    <w:rsid w:val="00E5076A"/>
    <w:rsid w:val="00E54F62"/>
    <w:rsid w:val="00E55F56"/>
    <w:rsid w:val="00E572E8"/>
    <w:rsid w:val="00E60AD4"/>
    <w:rsid w:val="00E61367"/>
    <w:rsid w:val="00E62A96"/>
    <w:rsid w:val="00E630A8"/>
    <w:rsid w:val="00E63BBA"/>
    <w:rsid w:val="00E64489"/>
    <w:rsid w:val="00E65CBF"/>
    <w:rsid w:val="00E67071"/>
    <w:rsid w:val="00E6750E"/>
    <w:rsid w:val="00E67A68"/>
    <w:rsid w:val="00E70F4E"/>
    <w:rsid w:val="00E71290"/>
    <w:rsid w:val="00E7368E"/>
    <w:rsid w:val="00E73EB0"/>
    <w:rsid w:val="00E750D9"/>
    <w:rsid w:val="00E75D80"/>
    <w:rsid w:val="00E80E60"/>
    <w:rsid w:val="00E8106C"/>
    <w:rsid w:val="00E819C4"/>
    <w:rsid w:val="00E82305"/>
    <w:rsid w:val="00E83447"/>
    <w:rsid w:val="00E83CE2"/>
    <w:rsid w:val="00E86AC5"/>
    <w:rsid w:val="00E8768A"/>
    <w:rsid w:val="00E9066C"/>
    <w:rsid w:val="00E91B87"/>
    <w:rsid w:val="00E94518"/>
    <w:rsid w:val="00E94CFE"/>
    <w:rsid w:val="00E9651C"/>
    <w:rsid w:val="00EA0C87"/>
    <w:rsid w:val="00EA1F70"/>
    <w:rsid w:val="00EA3315"/>
    <w:rsid w:val="00EA3F50"/>
    <w:rsid w:val="00EA4878"/>
    <w:rsid w:val="00EA662F"/>
    <w:rsid w:val="00EB0530"/>
    <w:rsid w:val="00EB05D9"/>
    <w:rsid w:val="00EB1205"/>
    <w:rsid w:val="00EB37F0"/>
    <w:rsid w:val="00EB41DC"/>
    <w:rsid w:val="00EB4471"/>
    <w:rsid w:val="00EB458D"/>
    <w:rsid w:val="00EB4C71"/>
    <w:rsid w:val="00EB4D3A"/>
    <w:rsid w:val="00EB6BC6"/>
    <w:rsid w:val="00EB6CFE"/>
    <w:rsid w:val="00EB6D47"/>
    <w:rsid w:val="00EC011B"/>
    <w:rsid w:val="00EC1C3D"/>
    <w:rsid w:val="00EC47B8"/>
    <w:rsid w:val="00EC5D87"/>
    <w:rsid w:val="00EC760A"/>
    <w:rsid w:val="00EC7816"/>
    <w:rsid w:val="00EC78D8"/>
    <w:rsid w:val="00ED1973"/>
    <w:rsid w:val="00ED5FC3"/>
    <w:rsid w:val="00ED7048"/>
    <w:rsid w:val="00EE0482"/>
    <w:rsid w:val="00EE117D"/>
    <w:rsid w:val="00EE161F"/>
    <w:rsid w:val="00EE1A4B"/>
    <w:rsid w:val="00EE2842"/>
    <w:rsid w:val="00EE2CA7"/>
    <w:rsid w:val="00EE53D8"/>
    <w:rsid w:val="00EF0726"/>
    <w:rsid w:val="00EF41A7"/>
    <w:rsid w:val="00EF4B41"/>
    <w:rsid w:val="00F009B1"/>
    <w:rsid w:val="00F012FB"/>
    <w:rsid w:val="00F01BFF"/>
    <w:rsid w:val="00F02BDD"/>
    <w:rsid w:val="00F0367D"/>
    <w:rsid w:val="00F0438E"/>
    <w:rsid w:val="00F048FA"/>
    <w:rsid w:val="00F04E60"/>
    <w:rsid w:val="00F05119"/>
    <w:rsid w:val="00F06A8B"/>
    <w:rsid w:val="00F07E35"/>
    <w:rsid w:val="00F13361"/>
    <w:rsid w:val="00F146E7"/>
    <w:rsid w:val="00F14C7C"/>
    <w:rsid w:val="00F15C53"/>
    <w:rsid w:val="00F16224"/>
    <w:rsid w:val="00F16439"/>
    <w:rsid w:val="00F17076"/>
    <w:rsid w:val="00F172AA"/>
    <w:rsid w:val="00F21EBE"/>
    <w:rsid w:val="00F236FA"/>
    <w:rsid w:val="00F24B54"/>
    <w:rsid w:val="00F258B9"/>
    <w:rsid w:val="00F26AE3"/>
    <w:rsid w:val="00F27723"/>
    <w:rsid w:val="00F30004"/>
    <w:rsid w:val="00F31303"/>
    <w:rsid w:val="00F3276D"/>
    <w:rsid w:val="00F333EF"/>
    <w:rsid w:val="00F33481"/>
    <w:rsid w:val="00F33811"/>
    <w:rsid w:val="00F33B08"/>
    <w:rsid w:val="00F3688B"/>
    <w:rsid w:val="00F3761E"/>
    <w:rsid w:val="00F406FC"/>
    <w:rsid w:val="00F4092F"/>
    <w:rsid w:val="00F40A18"/>
    <w:rsid w:val="00F42716"/>
    <w:rsid w:val="00F4592C"/>
    <w:rsid w:val="00F45DA3"/>
    <w:rsid w:val="00F46E69"/>
    <w:rsid w:val="00F47493"/>
    <w:rsid w:val="00F5025A"/>
    <w:rsid w:val="00F503D9"/>
    <w:rsid w:val="00F527B1"/>
    <w:rsid w:val="00F52C87"/>
    <w:rsid w:val="00F54910"/>
    <w:rsid w:val="00F55FE1"/>
    <w:rsid w:val="00F578A5"/>
    <w:rsid w:val="00F57E3A"/>
    <w:rsid w:val="00F60AE3"/>
    <w:rsid w:val="00F60B7A"/>
    <w:rsid w:val="00F60F7B"/>
    <w:rsid w:val="00F6143E"/>
    <w:rsid w:val="00F62AF5"/>
    <w:rsid w:val="00F63F02"/>
    <w:rsid w:val="00F64313"/>
    <w:rsid w:val="00F653D3"/>
    <w:rsid w:val="00F661B2"/>
    <w:rsid w:val="00F675A1"/>
    <w:rsid w:val="00F6783B"/>
    <w:rsid w:val="00F67850"/>
    <w:rsid w:val="00F67E70"/>
    <w:rsid w:val="00F714E5"/>
    <w:rsid w:val="00F71BF1"/>
    <w:rsid w:val="00F7372D"/>
    <w:rsid w:val="00F737C9"/>
    <w:rsid w:val="00F73EFE"/>
    <w:rsid w:val="00F74B82"/>
    <w:rsid w:val="00F74F14"/>
    <w:rsid w:val="00F753CF"/>
    <w:rsid w:val="00F765D1"/>
    <w:rsid w:val="00F77E09"/>
    <w:rsid w:val="00F80B04"/>
    <w:rsid w:val="00F81426"/>
    <w:rsid w:val="00F82926"/>
    <w:rsid w:val="00F83319"/>
    <w:rsid w:val="00F83655"/>
    <w:rsid w:val="00F83F25"/>
    <w:rsid w:val="00F84377"/>
    <w:rsid w:val="00F8468B"/>
    <w:rsid w:val="00F85147"/>
    <w:rsid w:val="00F85237"/>
    <w:rsid w:val="00F8585C"/>
    <w:rsid w:val="00F85F53"/>
    <w:rsid w:val="00F871EB"/>
    <w:rsid w:val="00F90E97"/>
    <w:rsid w:val="00F91341"/>
    <w:rsid w:val="00F94D16"/>
    <w:rsid w:val="00F95FA0"/>
    <w:rsid w:val="00F96041"/>
    <w:rsid w:val="00F97FF7"/>
    <w:rsid w:val="00FA1554"/>
    <w:rsid w:val="00FA15A9"/>
    <w:rsid w:val="00FA250E"/>
    <w:rsid w:val="00FA3566"/>
    <w:rsid w:val="00FA3C93"/>
    <w:rsid w:val="00FA7208"/>
    <w:rsid w:val="00FB1D3F"/>
    <w:rsid w:val="00FB2870"/>
    <w:rsid w:val="00FB3B20"/>
    <w:rsid w:val="00FB43DD"/>
    <w:rsid w:val="00FB448A"/>
    <w:rsid w:val="00FB48C1"/>
    <w:rsid w:val="00FB58CA"/>
    <w:rsid w:val="00FB6B9B"/>
    <w:rsid w:val="00FB710D"/>
    <w:rsid w:val="00FB73B0"/>
    <w:rsid w:val="00FC0F17"/>
    <w:rsid w:val="00FC1408"/>
    <w:rsid w:val="00FC2622"/>
    <w:rsid w:val="00FC350D"/>
    <w:rsid w:val="00FC3640"/>
    <w:rsid w:val="00FC41CF"/>
    <w:rsid w:val="00FC4A4D"/>
    <w:rsid w:val="00FC4A77"/>
    <w:rsid w:val="00FC4CB7"/>
    <w:rsid w:val="00FC54E3"/>
    <w:rsid w:val="00FC5EA8"/>
    <w:rsid w:val="00FC6065"/>
    <w:rsid w:val="00FC6DE5"/>
    <w:rsid w:val="00FD19BD"/>
    <w:rsid w:val="00FD227B"/>
    <w:rsid w:val="00FD2DC4"/>
    <w:rsid w:val="00FD31B6"/>
    <w:rsid w:val="00FD36F9"/>
    <w:rsid w:val="00FD459F"/>
    <w:rsid w:val="00FD4913"/>
    <w:rsid w:val="00FD4B51"/>
    <w:rsid w:val="00FD5924"/>
    <w:rsid w:val="00FD6C00"/>
    <w:rsid w:val="00FE0820"/>
    <w:rsid w:val="00FE1352"/>
    <w:rsid w:val="00FE3749"/>
    <w:rsid w:val="00FE3F85"/>
    <w:rsid w:val="00FE4597"/>
    <w:rsid w:val="00FE4FBD"/>
    <w:rsid w:val="00FE5F67"/>
    <w:rsid w:val="00FE5FBA"/>
    <w:rsid w:val="00FE6185"/>
    <w:rsid w:val="00FE7021"/>
    <w:rsid w:val="00FF0411"/>
    <w:rsid w:val="00FF0DF2"/>
    <w:rsid w:val="00FF12C6"/>
    <w:rsid w:val="00FF20E9"/>
    <w:rsid w:val="00FF2FD8"/>
    <w:rsid w:val="00FF361D"/>
    <w:rsid w:val="00FF3B40"/>
    <w:rsid w:val="00FF472D"/>
    <w:rsid w:val="00FF5071"/>
    <w:rsid w:val="00FF51DF"/>
    <w:rsid w:val="00FF523D"/>
    <w:rsid w:val="00FF54C9"/>
    <w:rsid w:val="00FF5D46"/>
    <w:rsid w:val="00FF7344"/>
    <w:rsid w:val="00FF77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45495A"/>
  <w15:docId w15:val="{AC1A8183-FF29-2142-A649-388170B2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BFF"/>
    <w:rPr>
      <w:rFonts w:ascii="Times New Roman" w:eastAsia="Times New Roman" w:hAnsi="Times New Roman"/>
      <w:sz w:val="24"/>
      <w:szCs w:val="24"/>
      <w:lang w:val="fr-CA" w:eastAsia="fr-CA"/>
    </w:rPr>
  </w:style>
  <w:style w:type="paragraph" w:styleId="Titre1">
    <w:name w:val="heading 1"/>
    <w:basedOn w:val="Normal"/>
    <w:next w:val="Normal"/>
    <w:link w:val="Titre1Car"/>
    <w:qFormat/>
    <w:pPr>
      <w:keepNext/>
      <w:spacing w:before="240" w:after="60"/>
      <w:outlineLvl w:val="0"/>
    </w:pPr>
    <w:rPr>
      <w:rFonts w:ascii="Cambria" w:hAnsi="Cambria"/>
      <w:b/>
      <w:bCs/>
      <w:kern w:val="32"/>
      <w:sz w:val="32"/>
      <w:szCs w:val="32"/>
      <w:lang w:val="fr-FR" w:eastAsia="fr-FR"/>
    </w:rPr>
  </w:style>
  <w:style w:type="paragraph" w:styleId="Titre2">
    <w:name w:val="heading 2"/>
    <w:basedOn w:val="Normal"/>
    <w:next w:val="Normal"/>
    <w:link w:val="Titre2Car"/>
    <w:qFormat/>
    <w:pPr>
      <w:keepNext/>
      <w:spacing w:before="240" w:after="60"/>
      <w:outlineLvl w:val="1"/>
    </w:pPr>
    <w:rPr>
      <w:rFonts w:ascii="Arial" w:hAnsi="Arial" w:cs="Arial"/>
      <w:b/>
      <w:bCs/>
      <w:i/>
      <w:iCs/>
      <w:sz w:val="28"/>
      <w:szCs w:val="28"/>
      <w:lang w:val="fr-FR" w:eastAsia="fr-FR"/>
    </w:rPr>
  </w:style>
  <w:style w:type="paragraph" w:styleId="Titre5">
    <w:name w:val="heading 5"/>
    <w:basedOn w:val="Normal"/>
    <w:next w:val="Normal"/>
    <w:link w:val="Titre5Car"/>
    <w:uiPriority w:val="9"/>
    <w:semiHidden/>
    <w:unhideWhenUsed/>
    <w:qFormat/>
    <w:rsid w:val="00383932"/>
    <w:pPr>
      <w:spacing w:before="240" w:after="60"/>
      <w:outlineLvl w:val="4"/>
    </w:pPr>
    <w:rPr>
      <w:rFonts w:ascii="Cambria" w:eastAsia="MS Mincho" w:hAnsi="Cambria"/>
      <w:b/>
      <w:bCs/>
      <w:i/>
      <w:iCs/>
      <w:sz w:val="26"/>
      <w:szCs w:val="2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Times New Roman" w:hAnsi="Cambria" w:cs="Times New Roman"/>
      <w:b/>
      <w:bCs/>
      <w:kern w:val="32"/>
      <w:sz w:val="32"/>
      <w:szCs w:val="32"/>
      <w:lang w:val="en-US"/>
    </w:rPr>
  </w:style>
  <w:style w:type="character" w:customStyle="1" w:styleId="Titre2Car">
    <w:name w:val="Titre 2 Car"/>
    <w:link w:val="Titre2"/>
    <w:uiPriority w:val="9"/>
    <w:rPr>
      <w:rFonts w:ascii="Arial" w:eastAsia="Times New Roman" w:hAnsi="Arial" w:cs="Arial"/>
      <w:b/>
      <w:bCs/>
      <w:i/>
      <w:iCs/>
      <w:sz w:val="28"/>
      <w:szCs w:val="28"/>
      <w:lang w:val="en-US"/>
    </w:rPr>
  </w:style>
  <w:style w:type="paragraph" w:styleId="NormalWeb">
    <w:name w:val="Normal (Web)"/>
    <w:basedOn w:val="Normal"/>
    <w:uiPriority w:val="99"/>
    <w:pPr>
      <w:spacing w:before="100" w:beforeAutospacing="1" w:after="100" w:afterAutospacing="1"/>
    </w:pPr>
    <w:rPr>
      <w:lang w:val="fr-FR" w:eastAsia="fr-FR"/>
    </w:rPr>
  </w:style>
  <w:style w:type="character" w:styleId="Hyperlien">
    <w:name w:val="Hyperlink"/>
    <w:uiPriority w:val="99"/>
    <w:rPr>
      <w:color w:val="0000FF"/>
      <w:u w:val="single"/>
    </w:rPr>
  </w:style>
  <w:style w:type="paragraph" w:customStyle="1" w:styleId="DefinitionL">
    <w:name w:val="Definition L"/>
    <w:basedOn w:val="Normal"/>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44"/>
      </w:tabs>
      <w:autoSpaceDE w:val="0"/>
      <w:autoSpaceDN w:val="0"/>
      <w:adjustRightInd w:val="0"/>
      <w:ind w:left="360"/>
    </w:pPr>
    <w:rPr>
      <w:lang w:val="fr-FR" w:eastAsia="fr-FR"/>
    </w:rPr>
  </w:style>
  <w:style w:type="paragraph" w:customStyle="1" w:styleId="level1">
    <w:name w:val="_level1"/>
    <w:basedOn w:val="Normal"/>
    <w:pPr>
      <w:widowControl w:val="0"/>
      <w:tabs>
        <w:tab w:val="left" w:pos="0"/>
        <w:tab w:val="left" w:pos="348"/>
        <w:tab w:val="left" w:pos="1056"/>
        <w:tab w:val="left" w:pos="1764"/>
        <w:tab w:val="left" w:pos="2472"/>
        <w:tab w:val="left" w:pos="3180"/>
        <w:tab w:val="left" w:pos="3888"/>
        <w:tab w:val="left" w:pos="4596"/>
        <w:tab w:val="left" w:pos="5304"/>
        <w:tab w:val="left" w:pos="6012"/>
        <w:tab w:val="left" w:pos="6720"/>
        <w:tab w:val="left" w:pos="7428"/>
        <w:tab w:val="left" w:pos="8136"/>
        <w:tab w:val="left" w:pos="8844"/>
      </w:tabs>
      <w:autoSpaceDE w:val="0"/>
      <w:autoSpaceDN w:val="0"/>
      <w:adjustRightInd w:val="0"/>
      <w:ind w:left="360"/>
    </w:pPr>
    <w:rPr>
      <w:lang w:val="fr-FR" w:eastAsia="fr-FR"/>
    </w:rPr>
  </w:style>
  <w:style w:type="paragraph" w:styleId="Notedebasdepage">
    <w:name w:val="footnote text"/>
    <w:basedOn w:val="Normal"/>
    <w:link w:val="NotedebasdepageCar"/>
    <w:rPr>
      <w:szCs w:val="20"/>
      <w:lang w:val="fr-FR" w:eastAsia="fr-FR"/>
    </w:rPr>
  </w:style>
  <w:style w:type="character" w:customStyle="1" w:styleId="NotedebasdepageCar">
    <w:name w:val="Note de bas de page Car"/>
    <w:link w:val="Notedebasdepage"/>
    <w:rPr>
      <w:rFonts w:ascii="Trebuchet MS" w:eastAsia="Times New Roman" w:hAnsi="Trebuchet MS" w:cs="Times New Roman"/>
      <w:sz w:val="20"/>
      <w:szCs w:val="20"/>
      <w:lang w:val="en-US"/>
    </w:rPr>
  </w:style>
  <w:style w:type="character" w:styleId="Appelnotedebasdep">
    <w:name w:val="footnote reference"/>
    <w:rPr>
      <w:vertAlign w:val="superscript"/>
    </w:rPr>
  </w:style>
  <w:style w:type="paragraph" w:styleId="Paragraphedeliste">
    <w:name w:val="List Paragraph"/>
    <w:basedOn w:val="Normal"/>
    <w:uiPriority w:val="34"/>
    <w:qFormat/>
    <w:pPr>
      <w:ind w:left="720"/>
      <w:contextualSpacing/>
    </w:pPr>
    <w:rPr>
      <w:lang w:val="fr-FR" w:eastAsia="fr-FR"/>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semiHidden/>
    <w:unhideWhenUsed/>
    <w:rPr>
      <w:szCs w:val="20"/>
      <w:lang w:val="fr-FR" w:eastAsia="fr-FR"/>
    </w:rPr>
  </w:style>
  <w:style w:type="character" w:customStyle="1" w:styleId="CommentaireCar">
    <w:name w:val="Commentaire Car"/>
    <w:link w:val="Commentaire"/>
    <w:uiPriority w:val="99"/>
    <w:semiHidden/>
    <w:rPr>
      <w:rFonts w:ascii="Trebuchet MS" w:eastAsia="Times New Roman" w:hAnsi="Trebuchet MS"/>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link w:val="Objetducommentaire"/>
    <w:uiPriority w:val="99"/>
    <w:semiHidden/>
    <w:rPr>
      <w:rFonts w:ascii="Trebuchet MS" w:eastAsia="Times New Roman" w:hAnsi="Trebuchet MS"/>
      <w:b/>
      <w:bCs/>
    </w:rPr>
  </w:style>
  <w:style w:type="paragraph" w:styleId="Textedebulles">
    <w:name w:val="Balloon Text"/>
    <w:basedOn w:val="Normal"/>
    <w:link w:val="TextedebullesCar"/>
    <w:uiPriority w:val="99"/>
    <w:semiHidden/>
    <w:unhideWhenUsed/>
    <w:rPr>
      <w:rFonts w:ascii="Tahoma" w:hAnsi="Tahoma" w:cs="Tahoma"/>
      <w:sz w:val="16"/>
      <w:szCs w:val="16"/>
      <w:lang w:val="fr-FR" w:eastAsia="fr-FR"/>
    </w:rPr>
  </w:style>
  <w:style w:type="character" w:customStyle="1" w:styleId="TextedebullesCar">
    <w:name w:val="Texte de bulles Car"/>
    <w:link w:val="Textedebulles"/>
    <w:uiPriority w:val="99"/>
    <w:semiHidden/>
    <w:rPr>
      <w:rFonts w:ascii="Tahoma" w:eastAsia="Times New Roman" w:hAnsi="Tahoma" w:cs="Tahoma"/>
      <w:sz w:val="16"/>
      <w:szCs w:val="16"/>
    </w:rPr>
  </w:style>
  <w:style w:type="paragraph" w:styleId="Lgende">
    <w:name w:val="caption"/>
    <w:basedOn w:val="Normal"/>
    <w:next w:val="Normal"/>
    <w:uiPriority w:val="35"/>
    <w:qFormat/>
    <w:rPr>
      <w:b/>
      <w:bCs/>
      <w:szCs w:val="20"/>
      <w:lang w:val="fr-FR" w:eastAsia="fr-FR"/>
    </w:rPr>
  </w:style>
  <w:style w:type="character" w:styleId="Lienvisit">
    <w:name w:val="FollowedHyperlink"/>
    <w:uiPriority w:val="99"/>
    <w:semiHidden/>
    <w:unhideWhenUsed/>
    <w:rPr>
      <w:color w:val="800080"/>
      <w:u w:val="single"/>
    </w:rPr>
  </w:style>
  <w:style w:type="paragraph" w:styleId="En-tte">
    <w:name w:val="header"/>
    <w:basedOn w:val="Normal"/>
    <w:link w:val="En-tteCar"/>
    <w:uiPriority w:val="99"/>
    <w:unhideWhenUsed/>
    <w:pPr>
      <w:tabs>
        <w:tab w:val="center" w:pos="4680"/>
        <w:tab w:val="right" w:pos="9360"/>
      </w:tabs>
    </w:pPr>
    <w:rPr>
      <w:lang w:val="fr-FR" w:eastAsia="fr-FR"/>
    </w:rPr>
  </w:style>
  <w:style w:type="character" w:customStyle="1" w:styleId="En-tteCar">
    <w:name w:val="En-tête Car"/>
    <w:link w:val="En-tte"/>
    <w:uiPriority w:val="99"/>
    <w:rPr>
      <w:rFonts w:ascii="Trebuchet MS" w:eastAsia="Times New Roman" w:hAnsi="Trebuchet MS"/>
      <w:szCs w:val="24"/>
    </w:rPr>
  </w:style>
  <w:style w:type="paragraph" w:styleId="Pieddepage">
    <w:name w:val="footer"/>
    <w:basedOn w:val="Normal"/>
    <w:link w:val="PieddepageCar"/>
    <w:uiPriority w:val="99"/>
    <w:unhideWhenUsed/>
    <w:pPr>
      <w:tabs>
        <w:tab w:val="center" w:pos="4680"/>
        <w:tab w:val="right" w:pos="9360"/>
      </w:tabs>
    </w:pPr>
    <w:rPr>
      <w:lang w:val="fr-FR" w:eastAsia="fr-FR"/>
    </w:rPr>
  </w:style>
  <w:style w:type="character" w:customStyle="1" w:styleId="PieddepageCar">
    <w:name w:val="Pied de page Car"/>
    <w:link w:val="Pieddepage"/>
    <w:uiPriority w:val="99"/>
    <w:rPr>
      <w:rFonts w:ascii="Trebuchet MS" w:eastAsia="Times New Roman" w:hAnsi="Trebuchet MS"/>
      <w:szCs w:val="24"/>
    </w:rPr>
  </w:style>
  <w:style w:type="paragraph" w:customStyle="1" w:styleId="departmentheading">
    <w:name w:val="department heading"/>
    <w:basedOn w:val="Normal"/>
    <w:pPr>
      <w:spacing w:before="80" w:after="120"/>
    </w:pPr>
  </w:style>
  <w:style w:type="paragraph" w:customStyle="1" w:styleId="Default">
    <w:name w:val="Default"/>
    <w:rsid w:val="00A6368C"/>
    <w:pPr>
      <w:autoSpaceDE w:val="0"/>
      <w:autoSpaceDN w:val="0"/>
      <w:adjustRightInd w:val="0"/>
    </w:pPr>
    <w:rPr>
      <w:rFonts w:cs="Calibri"/>
      <w:color w:val="000000"/>
      <w:sz w:val="24"/>
      <w:szCs w:val="24"/>
      <w:lang w:val="en-CA" w:eastAsia="en-CA"/>
    </w:rPr>
  </w:style>
  <w:style w:type="character" w:customStyle="1" w:styleId="Titre5Car">
    <w:name w:val="Titre 5 Car"/>
    <w:link w:val="Titre5"/>
    <w:uiPriority w:val="9"/>
    <w:semiHidden/>
    <w:rsid w:val="00383932"/>
    <w:rPr>
      <w:rFonts w:ascii="Cambria" w:eastAsia="MS Mincho" w:hAnsi="Cambria" w:cs="Times New Roman"/>
      <w:b/>
      <w:bCs/>
      <w:i/>
      <w:iCs/>
      <w:sz w:val="26"/>
      <w:szCs w:val="26"/>
      <w:lang w:val="en-US" w:eastAsia="en-US"/>
    </w:rPr>
  </w:style>
  <w:style w:type="paragraph" w:customStyle="1" w:styleId="Corpsdete">
    <w:name w:val="Corps de te"/>
    <w:basedOn w:val="Normal"/>
    <w:uiPriority w:val="99"/>
    <w:rsid w:val="00383932"/>
    <w:rPr>
      <w:rFonts w:ascii="Arial" w:hAnsi="Arial"/>
      <w:smallCaps/>
      <w:szCs w:val="20"/>
      <w:lang w:eastAsia="fr-FR"/>
    </w:rPr>
  </w:style>
  <w:style w:type="character" w:styleId="Numrodepage">
    <w:name w:val="page number"/>
    <w:uiPriority w:val="99"/>
    <w:semiHidden/>
    <w:unhideWhenUsed/>
    <w:rsid w:val="00691470"/>
  </w:style>
  <w:style w:type="character" w:customStyle="1" w:styleId="hps">
    <w:name w:val="hps"/>
    <w:basedOn w:val="Policepardfaut"/>
    <w:rsid w:val="00162757"/>
  </w:style>
  <w:style w:type="character" w:customStyle="1" w:styleId="atn">
    <w:name w:val="atn"/>
    <w:basedOn w:val="Policepardfaut"/>
    <w:rsid w:val="00162757"/>
  </w:style>
  <w:style w:type="character" w:customStyle="1" w:styleId="uppercase">
    <w:name w:val="uppercase"/>
    <w:basedOn w:val="Policepardfaut"/>
    <w:rsid w:val="007831BD"/>
  </w:style>
  <w:style w:type="character" w:styleId="Accentuation">
    <w:name w:val="Emphasis"/>
    <w:basedOn w:val="Policepardfaut"/>
    <w:uiPriority w:val="20"/>
    <w:qFormat/>
    <w:rsid w:val="007831BD"/>
    <w:rPr>
      <w:i/>
      <w:iCs/>
    </w:rPr>
  </w:style>
  <w:style w:type="paragraph" w:styleId="Corpsdetexte">
    <w:name w:val="Body Text"/>
    <w:basedOn w:val="Normal"/>
    <w:link w:val="CorpsdetexteCar"/>
    <w:uiPriority w:val="1"/>
    <w:qFormat/>
    <w:rsid w:val="00BB42D7"/>
    <w:pPr>
      <w:widowControl w:val="0"/>
      <w:ind w:left="908"/>
    </w:pPr>
    <w:rPr>
      <w:rFonts w:ascii="Arial" w:eastAsia="Arial" w:hAnsi="Arial" w:cstheme="minorBidi"/>
      <w:szCs w:val="20"/>
      <w:lang w:val="fr-FR" w:eastAsia="fr-FR"/>
    </w:rPr>
  </w:style>
  <w:style w:type="character" w:customStyle="1" w:styleId="CorpsdetexteCar">
    <w:name w:val="Corps de texte Car"/>
    <w:basedOn w:val="Policepardfaut"/>
    <w:link w:val="Corpsdetexte"/>
    <w:uiPriority w:val="1"/>
    <w:rsid w:val="00BB42D7"/>
    <w:rPr>
      <w:rFonts w:ascii="Arial" w:eastAsia="Arial" w:hAnsi="Arial" w:cstheme="minorBidi"/>
      <w:lang w:val="en-US" w:eastAsia="en-US"/>
    </w:rPr>
  </w:style>
  <w:style w:type="character" w:customStyle="1" w:styleId="pslongeditbox">
    <w:name w:val="pslongeditbox"/>
    <w:basedOn w:val="Policepardfaut"/>
    <w:rsid w:val="00E32CB2"/>
  </w:style>
  <w:style w:type="paragraph" w:styleId="Textebrut">
    <w:name w:val="Plain Text"/>
    <w:basedOn w:val="Normal"/>
    <w:link w:val="TextebrutCar"/>
    <w:uiPriority w:val="99"/>
    <w:semiHidden/>
    <w:unhideWhenUsed/>
    <w:rsid w:val="00243C61"/>
    <w:rPr>
      <w:rFonts w:ascii="Calibri" w:eastAsiaTheme="minorHAnsi" w:hAnsi="Calibri" w:cs="Calibri"/>
      <w:sz w:val="22"/>
      <w:szCs w:val="22"/>
      <w:lang w:val="fr-FR" w:eastAsia="fr-FR"/>
    </w:rPr>
  </w:style>
  <w:style w:type="character" w:customStyle="1" w:styleId="TextebrutCar">
    <w:name w:val="Texte brut Car"/>
    <w:basedOn w:val="Policepardfaut"/>
    <w:link w:val="Textebrut"/>
    <w:uiPriority w:val="99"/>
    <w:semiHidden/>
    <w:rsid w:val="00243C61"/>
    <w:rPr>
      <w:rFonts w:eastAsiaTheme="minorHAnsi" w:cs="Calibri"/>
      <w:sz w:val="22"/>
      <w:szCs w:val="22"/>
      <w:lang w:val="en-US" w:eastAsia="en-US"/>
    </w:rPr>
  </w:style>
  <w:style w:type="character" w:styleId="Mentionnonrsolue">
    <w:name w:val="Unresolved Mention"/>
    <w:basedOn w:val="Policepardfaut"/>
    <w:uiPriority w:val="99"/>
    <w:semiHidden/>
    <w:unhideWhenUsed/>
    <w:rsid w:val="00243C61"/>
    <w:rPr>
      <w:color w:val="605E5C"/>
      <w:shd w:val="clear" w:color="auto" w:fill="E1DFDD"/>
    </w:rPr>
  </w:style>
  <w:style w:type="paragraph" w:customStyle="1" w:styleId="Bodytextlevel3">
    <w:name w:val="Body text level 3"/>
    <w:basedOn w:val="Normal"/>
    <w:link w:val="Bodytextlevel3Char"/>
    <w:qFormat/>
    <w:rsid w:val="00243C61"/>
    <w:pPr>
      <w:spacing w:before="120" w:after="120" w:line="276" w:lineRule="auto"/>
      <w:ind w:left="720"/>
      <w:jc w:val="both"/>
    </w:pPr>
    <w:rPr>
      <w:rFonts w:ascii="Calibri" w:eastAsia="Calibri" w:hAnsi="Calibri"/>
      <w:sz w:val="22"/>
      <w:szCs w:val="22"/>
      <w:lang w:eastAsia="fr-FR"/>
    </w:rPr>
  </w:style>
  <w:style w:type="character" w:customStyle="1" w:styleId="Bodytextlevel3Char">
    <w:name w:val="Body text level 3 Char"/>
    <w:link w:val="Bodytextlevel3"/>
    <w:rsid w:val="00243C61"/>
    <w:rPr>
      <w:sz w:val="22"/>
      <w:szCs w:val="22"/>
      <w:lang w:val="fr-CA" w:eastAsia="en-US"/>
    </w:rPr>
  </w:style>
  <w:style w:type="character" w:customStyle="1" w:styleId="nlmstring-name">
    <w:name w:val="nlm_string-name"/>
    <w:basedOn w:val="Policepardfaut"/>
    <w:rsid w:val="00E041CB"/>
  </w:style>
  <w:style w:type="character" w:customStyle="1" w:styleId="authors">
    <w:name w:val="authors"/>
    <w:basedOn w:val="Policepardfaut"/>
    <w:rsid w:val="000A456E"/>
  </w:style>
  <w:style w:type="character" w:customStyle="1" w:styleId="Date1">
    <w:name w:val="Date1"/>
    <w:basedOn w:val="Policepardfaut"/>
    <w:rsid w:val="000A456E"/>
  </w:style>
  <w:style w:type="character" w:customStyle="1" w:styleId="arttitle">
    <w:name w:val="art_title"/>
    <w:basedOn w:val="Policepardfaut"/>
    <w:rsid w:val="000A456E"/>
  </w:style>
  <w:style w:type="character" w:customStyle="1" w:styleId="serialtitle">
    <w:name w:val="serial_title"/>
    <w:basedOn w:val="Policepardfaut"/>
    <w:rsid w:val="000A456E"/>
  </w:style>
  <w:style w:type="character" w:customStyle="1" w:styleId="volumeissue">
    <w:name w:val="volume_issue"/>
    <w:basedOn w:val="Policepardfaut"/>
    <w:rsid w:val="000A456E"/>
  </w:style>
  <w:style w:type="character" w:customStyle="1" w:styleId="pagerange">
    <w:name w:val="page_range"/>
    <w:basedOn w:val="Policepardfaut"/>
    <w:rsid w:val="000A456E"/>
  </w:style>
  <w:style w:type="character" w:customStyle="1" w:styleId="doilink">
    <w:name w:val="doi_link"/>
    <w:basedOn w:val="Policepardfaut"/>
    <w:rsid w:val="000A456E"/>
  </w:style>
  <w:style w:type="character" w:customStyle="1" w:styleId="petitecap">
    <w:name w:val="petitecap"/>
    <w:basedOn w:val="Policepardfaut"/>
    <w:rsid w:val="007218CA"/>
  </w:style>
  <w:style w:type="character" w:customStyle="1" w:styleId="Date2">
    <w:name w:val="Date2"/>
    <w:basedOn w:val="Policepardfaut"/>
    <w:rsid w:val="0072619F"/>
  </w:style>
  <w:style w:type="character" w:styleId="lev">
    <w:name w:val="Strong"/>
    <w:basedOn w:val="Policepardfaut"/>
    <w:uiPriority w:val="22"/>
    <w:qFormat/>
    <w:rsid w:val="00E47B24"/>
    <w:rPr>
      <w:b/>
      <w:bCs/>
    </w:rPr>
  </w:style>
  <w:style w:type="character" w:customStyle="1" w:styleId="block-node">
    <w:name w:val="block-node"/>
    <w:basedOn w:val="Policepardfaut"/>
    <w:rsid w:val="00777A91"/>
  </w:style>
  <w:style w:type="character" w:customStyle="1" w:styleId="familyname">
    <w:name w:val="familyname"/>
    <w:basedOn w:val="Policepardfaut"/>
    <w:rsid w:val="00DD0F3B"/>
  </w:style>
  <w:style w:type="character" w:customStyle="1" w:styleId="apple-converted-space">
    <w:name w:val="apple-converted-space"/>
    <w:basedOn w:val="Policepardfaut"/>
    <w:rsid w:val="00040F63"/>
  </w:style>
  <w:style w:type="character" w:customStyle="1" w:styleId="cls-response">
    <w:name w:val="cls-response"/>
    <w:basedOn w:val="Policepardfaut"/>
    <w:rsid w:val="00660AA1"/>
  </w:style>
  <w:style w:type="character" w:customStyle="1" w:styleId="css-c0j9gy">
    <w:name w:val="css-c0j9gy"/>
    <w:basedOn w:val="Policepardfaut"/>
    <w:rsid w:val="000D5310"/>
  </w:style>
  <w:style w:type="character" w:customStyle="1" w:styleId="css-o3x71s">
    <w:name w:val="css-o3x71s"/>
    <w:basedOn w:val="Policepardfaut"/>
    <w:rsid w:val="000D5310"/>
  </w:style>
  <w:style w:type="character" w:customStyle="1" w:styleId="a-size-extra-large">
    <w:name w:val="a-size-extra-large"/>
    <w:basedOn w:val="Policepardfaut"/>
    <w:rsid w:val="00EA3F50"/>
  </w:style>
  <w:style w:type="character" w:customStyle="1" w:styleId="apple-tab-span">
    <w:name w:val="apple-tab-span"/>
    <w:basedOn w:val="Policepardfaut"/>
    <w:rsid w:val="009762B9"/>
  </w:style>
  <w:style w:type="character" w:customStyle="1" w:styleId="author">
    <w:name w:val="author"/>
    <w:basedOn w:val="Policepardfaut"/>
    <w:rsid w:val="00AB06C7"/>
  </w:style>
  <w:style w:type="character" w:customStyle="1" w:styleId="pubyear">
    <w:name w:val="pubyear"/>
    <w:basedOn w:val="Policepardfaut"/>
    <w:rsid w:val="00AB06C7"/>
  </w:style>
  <w:style w:type="character" w:customStyle="1" w:styleId="articletitle">
    <w:name w:val="articletitle"/>
    <w:basedOn w:val="Policepardfaut"/>
    <w:rsid w:val="00AB06C7"/>
  </w:style>
  <w:style w:type="character" w:customStyle="1" w:styleId="vol">
    <w:name w:val="vol"/>
    <w:basedOn w:val="Policepardfaut"/>
    <w:rsid w:val="00AB06C7"/>
  </w:style>
  <w:style w:type="character" w:customStyle="1" w:styleId="citedissue">
    <w:name w:val="citedissue"/>
    <w:basedOn w:val="Policepardfaut"/>
    <w:rsid w:val="00AB06C7"/>
  </w:style>
  <w:style w:type="paragraph" w:styleId="PrformatHTML">
    <w:name w:val="HTML Preformatted"/>
    <w:basedOn w:val="Normal"/>
    <w:link w:val="PrformatHTMLCar"/>
    <w:uiPriority w:val="99"/>
    <w:semiHidden/>
    <w:unhideWhenUsed/>
    <w:rsid w:val="007F2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7F2BA6"/>
    <w:rPr>
      <w:rFonts w:ascii="Courier New" w:eastAsia="Times New Roman" w:hAnsi="Courier New" w:cs="Courier New"/>
      <w:lang w:val="fr-CA" w:eastAsia="fr-CA"/>
    </w:rPr>
  </w:style>
  <w:style w:type="character" w:customStyle="1" w:styleId="y2iqfc">
    <w:name w:val="y2iqfc"/>
    <w:basedOn w:val="Policepardfaut"/>
    <w:rsid w:val="007F2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125">
      <w:bodyDiv w:val="1"/>
      <w:marLeft w:val="0"/>
      <w:marRight w:val="0"/>
      <w:marTop w:val="0"/>
      <w:marBottom w:val="0"/>
      <w:divBdr>
        <w:top w:val="none" w:sz="0" w:space="0" w:color="auto"/>
        <w:left w:val="none" w:sz="0" w:space="0" w:color="auto"/>
        <w:bottom w:val="none" w:sz="0" w:space="0" w:color="auto"/>
        <w:right w:val="none" w:sz="0" w:space="0" w:color="auto"/>
      </w:divBdr>
    </w:div>
    <w:div w:id="12461678">
      <w:bodyDiv w:val="1"/>
      <w:marLeft w:val="0"/>
      <w:marRight w:val="0"/>
      <w:marTop w:val="0"/>
      <w:marBottom w:val="0"/>
      <w:divBdr>
        <w:top w:val="none" w:sz="0" w:space="0" w:color="auto"/>
        <w:left w:val="none" w:sz="0" w:space="0" w:color="auto"/>
        <w:bottom w:val="none" w:sz="0" w:space="0" w:color="auto"/>
        <w:right w:val="none" w:sz="0" w:space="0" w:color="auto"/>
      </w:divBdr>
      <w:divsChild>
        <w:div w:id="573249240">
          <w:marLeft w:val="0"/>
          <w:marRight w:val="0"/>
          <w:marTop w:val="0"/>
          <w:marBottom w:val="0"/>
          <w:divBdr>
            <w:top w:val="none" w:sz="0" w:space="0" w:color="auto"/>
            <w:left w:val="none" w:sz="0" w:space="0" w:color="auto"/>
            <w:bottom w:val="none" w:sz="0" w:space="0" w:color="auto"/>
            <w:right w:val="none" w:sz="0" w:space="0" w:color="auto"/>
          </w:divBdr>
        </w:div>
        <w:div w:id="1782525685">
          <w:marLeft w:val="0"/>
          <w:marRight w:val="0"/>
          <w:marTop w:val="0"/>
          <w:marBottom w:val="0"/>
          <w:divBdr>
            <w:top w:val="none" w:sz="0" w:space="0" w:color="auto"/>
            <w:left w:val="none" w:sz="0" w:space="0" w:color="auto"/>
            <w:bottom w:val="none" w:sz="0" w:space="0" w:color="auto"/>
            <w:right w:val="none" w:sz="0" w:space="0" w:color="auto"/>
          </w:divBdr>
        </w:div>
      </w:divsChild>
    </w:div>
    <w:div w:id="150216675">
      <w:bodyDiv w:val="1"/>
      <w:marLeft w:val="0"/>
      <w:marRight w:val="0"/>
      <w:marTop w:val="0"/>
      <w:marBottom w:val="0"/>
      <w:divBdr>
        <w:top w:val="none" w:sz="0" w:space="0" w:color="auto"/>
        <w:left w:val="none" w:sz="0" w:space="0" w:color="auto"/>
        <w:bottom w:val="none" w:sz="0" w:space="0" w:color="auto"/>
        <w:right w:val="none" w:sz="0" w:space="0" w:color="auto"/>
      </w:divBdr>
    </w:div>
    <w:div w:id="150411700">
      <w:bodyDiv w:val="1"/>
      <w:marLeft w:val="0"/>
      <w:marRight w:val="0"/>
      <w:marTop w:val="0"/>
      <w:marBottom w:val="0"/>
      <w:divBdr>
        <w:top w:val="none" w:sz="0" w:space="0" w:color="auto"/>
        <w:left w:val="none" w:sz="0" w:space="0" w:color="auto"/>
        <w:bottom w:val="none" w:sz="0" w:space="0" w:color="auto"/>
        <w:right w:val="none" w:sz="0" w:space="0" w:color="auto"/>
      </w:divBdr>
    </w:div>
    <w:div w:id="152451916">
      <w:bodyDiv w:val="1"/>
      <w:marLeft w:val="0"/>
      <w:marRight w:val="0"/>
      <w:marTop w:val="0"/>
      <w:marBottom w:val="0"/>
      <w:divBdr>
        <w:top w:val="none" w:sz="0" w:space="0" w:color="auto"/>
        <w:left w:val="none" w:sz="0" w:space="0" w:color="auto"/>
        <w:bottom w:val="none" w:sz="0" w:space="0" w:color="auto"/>
        <w:right w:val="none" w:sz="0" w:space="0" w:color="auto"/>
      </w:divBdr>
    </w:div>
    <w:div w:id="189992473">
      <w:bodyDiv w:val="1"/>
      <w:marLeft w:val="0"/>
      <w:marRight w:val="0"/>
      <w:marTop w:val="0"/>
      <w:marBottom w:val="0"/>
      <w:divBdr>
        <w:top w:val="none" w:sz="0" w:space="0" w:color="auto"/>
        <w:left w:val="none" w:sz="0" w:space="0" w:color="auto"/>
        <w:bottom w:val="none" w:sz="0" w:space="0" w:color="auto"/>
        <w:right w:val="none" w:sz="0" w:space="0" w:color="auto"/>
      </w:divBdr>
    </w:div>
    <w:div w:id="218515052">
      <w:bodyDiv w:val="1"/>
      <w:marLeft w:val="0"/>
      <w:marRight w:val="0"/>
      <w:marTop w:val="0"/>
      <w:marBottom w:val="0"/>
      <w:divBdr>
        <w:top w:val="none" w:sz="0" w:space="0" w:color="auto"/>
        <w:left w:val="none" w:sz="0" w:space="0" w:color="auto"/>
        <w:bottom w:val="none" w:sz="0" w:space="0" w:color="auto"/>
        <w:right w:val="none" w:sz="0" w:space="0" w:color="auto"/>
      </w:divBdr>
    </w:div>
    <w:div w:id="222109426">
      <w:bodyDiv w:val="1"/>
      <w:marLeft w:val="0"/>
      <w:marRight w:val="0"/>
      <w:marTop w:val="0"/>
      <w:marBottom w:val="0"/>
      <w:divBdr>
        <w:top w:val="none" w:sz="0" w:space="0" w:color="auto"/>
        <w:left w:val="none" w:sz="0" w:space="0" w:color="auto"/>
        <w:bottom w:val="none" w:sz="0" w:space="0" w:color="auto"/>
        <w:right w:val="none" w:sz="0" w:space="0" w:color="auto"/>
      </w:divBdr>
    </w:div>
    <w:div w:id="225338722">
      <w:bodyDiv w:val="1"/>
      <w:marLeft w:val="0"/>
      <w:marRight w:val="0"/>
      <w:marTop w:val="0"/>
      <w:marBottom w:val="0"/>
      <w:divBdr>
        <w:top w:val="none" w:sz="0" w:space="0" w:color="auto"/>
        <w:left w:val="none" w:sz="0" w:space="0" w:color="auto"/>
        <w:bottom w:val="none" w:sz="0" w:space="0" w:color="auto"/>
        <w:right w:val="none" w:sz="0" w:space="0" w:color="auto"/>
      </w:divBdr>
      <w:divsChild>
        <w:div w:id="2119836451">
          <w:marLeft w:val="0"/>
          <w:marRight w:val="0"/>
          <w:marTop w:val="0"/>
          <w:marBottom w:val="0"/>
          <w:divBdr>
            <w:top w:val="none" w:sz="0" w:space="0" w:color="auto"/>
            <w:left w:val="none" w:sz="0" w:space="0" w:color="auto"/>
            <w:bottom w:val="none" w:sz="0" w:space="0" w:color="auto"/>
            <w:right w:val="none" w:sz="0" w:space="0" w:color="auto"/>
          </w:divBdr>
          <w:divsChild>
            <w:div w:id="1953708773">
              <w:marLeft w:val="0"/>
              <w:marRight w:val="0"/>
              <w:marTop w:val="0"/>
              <w:marBottom w:val="0"/>
              <w:divBdr>
                <w:top w:val="none" w:sz="0" w:space="0" w:color="auto"/>
                <w:left w:val="none" w:sz="0" w:space="0" w:color="auto"/>
                <w:bottom w:val="none" w:sz="0" w:space="0" w:color="auto"/>
                <w:right w:val="none" w:sz="0" w:space="0" w:color="auto"/>
              </w:divBdr>
              <w:divsChild>
                <w:div w:id="13247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6094">
      <w:bodyDiv w:val="1"/>
      <w:marLeft w:val="0"/>
      <w:marRight w:val="0"/>
      <w:marTop w:val="0"/>
      <w:marBottom w:val="0"/>
      <w:divBdr>
        <w:top w:val="none" w:sz="0" w:space="0" w:color="auto"/>
        <w:left w:val="none" w:sz="0" w:space="0" w:color="auto"/>
        <w:bottom w:val="none" w:sz="0" w:space="0" w:color="auto"/>
        <w:right w:val="none" w:sz="0" w:space="0" w:color="auto"/>
      </w:divBdr>
    </w:div>
    <w:div w:id="236746476">
      <w:bodyDiv w:val="1"/>
      <w:marLeft w:val="0"/>
      <w:marRight w:val="0"/>
      <w:marTop w:val="0"/>
      <w:marBottom w:val="0"/>
      <w:divBdr>
        <w:top w:val="none" w:sz="0" w:space="0" w:color="auto"/>
        <w:left w:val="none" w:sz="0" w:space="0" w:color="auto"/>
        <w:bottom w:val="none" w:sz="0" w:space="0" w:color="auto"/>
        <w:right w:val="none" w:sz="0" w:space="0" w:color="auto"/>
      </w:divBdr>
    </w:div>
    <w:div w:id="262610095">
      <w:bodyDiv w:val="1"/>
      <w:marLeft w:val="0"/>
      <w:marRight w:val="0"/>
      <w:marTop w:val="0"/>
      <w:marBottom w:val="0"/>
      <w:divBdr>
        <w:top w:val="none" w:sz="0" w:space="0" w:color="auto"/>
        <w:left w:val="none" w:sz="0" w:space="0" w:color="auto"/>
        <w:bottom w:val="none" w:sz="0" w:space="0" w:color="auto"/>
        <w:right w:val="none" w:sz="0" w:space="0" w:color="auto"/>
      </w:divBdr>
    </w:div>
    <w:div w:id="264266813">
      <w:bodyDiv w:val="1"/>
      <w:marLeft w:val="0"/>
      <w:marRight w:val="0"/>
      <w:marTop w:val="0"/>
      <w:marBottom w:val="0"/>
      <w:divBdr>
        <w:top w:val="none" w:sz="0" w:space="0" w:color="auto"/>
        <w:left w:val="none" w:sz="0" w:space="0" w:color="auto"/>
        <w:bottom w:val="none" w:sz="0" w:space="0" w:color="auto"/>
        <w:right w:val="none" w:sz="0" w:space="0" w:color="auto"/>
      </w:divBdr>
    </w:div>
    <w:div w:id="273053769">
      <w:bodyDiv w:val="1"/>
      <w:marLeft w:val="0"/>
      <w:marRight w:val="0"/>
      <w:marTop w:val="0"/>
      <w:marBottom w:val="0"/>
      <w:divBdr>
        <w:top w:val="none" w:sz="0" w:space="0" w:color="auto"/>
        <w:left w:val="none" w:sz="0" w:space="0" w:color="auto"/>
        <w:bottom w:val="none" w:sz="0" w:space="0" w:color="auto"/>
        <w:right w:val="none" w:sz="0" w:space="0" w:color="auto"/>
      </w:divBdr>
    </w:div>
    <w:div w:id="282079971">
      <w:bodyDiv w:val="1"/>
      <w:marLeft w:val="0"/>
      <w:marRight w:val="0"/>
      <w:marTop w:val="0"/>
      <w:marBottom w:val="0"/>
      <w:divBdr>
        <w:top w:val="none" w:sz="0" w:space="0" w:color="auto"/>
        <w:left w:val="none" w:sz="0" w:space="0" w:color="auto"/>
        <w:bottom w:val="none" w:sz="0" w:space="0" w:color="auto"/>
        <w:right w:val="none" w:sz="0" w:space="0" w:color="auto"/>
      </w:divBdr>
    </w:div>
    <w:div w:id="305822115">
      <w:bodyDiv w:val="1"/>
      <w:marLeft w:val="0"/>
      <w:marRight w:val="0"/>
      <w:marTop w:val="0"/>
      <w:marBottom w:val="0"/>
      <w:divBdr>
        <w:top w:val="none" w:sz="0" w:space="0" w:color="auto"/>
        <w:left w:val="none" w:sz="0" w:space="0" w:color="auto"/>
        <w:bottom w:val="none" w:sz="0" w:space="0" w:color="auto"/>
        <w:right w:val="none" w:sz="0" w:space="0" w:color="auto"/>
      </w:divBdr>
    </w:div>
    <w:div w:id="306251971">
      <w:bodyDiv w:val="1"/>
      <w:marLeft w:val="0"/>
      <w:marRight w:val="0"/>
      <w:marTop w:val="0"/>
      <w:marBottom w:val="0"/>
      <w:divBdr>
        <w:top w:val="none" w:sz="0" w:space="0" w:color="auto"/>
        <w:left w:val="none" w:sz="0" w:space="0" w:color="auto"/>
        <w:bottom w:val="none" w:sz="0" w:space="0" w:color="auto"/>
        <w:right w:val="none" w:sz="0" w:space="0" w:color="auto"/>
      </w:divBdr>
    </w:div>
    <w:div w:id="309141101">
      <w:bodyDiv w:val="1"/>
      <w:marLeft w:val="0"/>
      <w:marRight w:val="0"/>
      <w:marTop w:val="0"/>
      <w:marBottom w:val="0"/>
      <w:divBdr>
        <w:top w:val="none" w:sz="0" w:space="0" w:color="auto"/>
        <w:left w:val="none" w:sz="0" w:space="0" w:color="auto"/>
        <w:bottom w:val="none" w:sz="0" w:space="0" w:color="auto"/>
        <w:right w:val="none" w:sz="0" w:space="0" w:color="auto"/>
      </w:divBdr>
    </w:div>
    <w:div w:id="328875616">
      <w:bodyDiv w:val="1"/>
      <w:marLeft w:val="0"/>
      <w:marRight w:val="0"/>
      <w:marTop w:val="0"/>
      <w:marBottom w:val="0"/>
      <w:divBdr>
        <w:top w:val="none" w:sz="0" w:space="0" w:color="auto"/>
        <w:left w:val="none" w:sz="0" w:space="0" w:color="auto"/>
        <w:bottom w:val="none" w:sz="0" w:space="0" w:color="auto"/>
        <w:right w:val="none" w:sz="0" w:space="0" w:color="auto"/>
      </w:divBdr>
      <w:divsChild>
        <w:div w:id="1534339862">
          <w:marLeft w:val="0"/>
          <w:marRight w:val="0"/>
          <w:marTop w:val="0"/>
          <w:marBottom w:val="0"/>
          <w:divBdr>
            <w:top w:val="none" w:sz="0" w:space="0" w:color="auto"/>
            <w:left w:val="none" w:sz="0" w:space="0" w:color="auto"/>
            <w:bottom w:val="none" w:sz="0" w:space="0" w:color="auto"/>
            <w:right w:val="none" w:sz="0" w:space="0" w:color="auto"/>
          </w:divBdr>
        </w:div>
      </w:divsChild>
    </w:div>
    <w:div w:id="351494958">
      <w:bodyDiv w:val="1"/>
      <w:marLeft w:val="0"/>
      <w:marRight w:val="0"/>
      <w:marTop w:val="0"/>
      <w:marBottom w:val="0"/>
      <w:divBdr>
        <w:top w:val="none" w:sz="0" w:space="0" w:color="auto"/>
        <w:left w:val="none" w:sz="0" w:space="0" w:color="auto"/>
        <w:bottom w:val="none" w:sz="0" w:space="0" w:color="auto"/>
        <w:right w:val="none" w:sz="0" w:space="0" w:color="auto"/>
      </w:divBdr>
    </w:div>
    <w:div w:id="358243479">
      <w:bodyDiv w:val="1"/>
      <w:marLeft w:val="0"/>
      <w:marRight w:val="0"/>
      <w:marTop w:val="0"/>
      <w:marBottom w:val="0"/>
      <w:divBdr>
        <w:top w:val="none" w:sz="0" w:space="0" w:color="auto"/>
        <w:left w:val="none" w:sz="0" w:space="0" w:color="auto"/>
        <w:bottom w:val="none" w:sz="0" w:space="0" w:color="auto"/>
        <w:right w:val="none" w:sz="0" w:space="0" w:color="auto"/>
      </w:divBdr>
    </w:div>
    <w:div w:id="359479358">
      <w:bodyDiv w:val="1"/>
      <w:marLeft w:val="0"/>
      <w:marRight w:val="0"/>
      <w:marTop w:val="0"/>
      <w:marBottom w:val="0"/>
      <w:divBdr>
        <w:top w:val="none" w:sz="0" w:space="0" w:color="auto"/>
        <w:left w:val="none" w:sz="0" w:space="0" w:color="auto"/>
        <w:bottom w:val="none" w:sz="0" w:space="0" w:color="auto"/>
        <w:right w:val="none" w:sz="0" w:space="0" w:color="auto"/>
      </w:divBdr>
      <w:divsChild>
        <w:div w:id="854999899">
          <w:marLeft w:val="0"/>
          <w:marRight w:val="0"/>
          <w:marTop w:val="0"/>
          <w:marBottom w:val="0"/>
          <w:divBdr>
            <w:top w:val="none" w:sz="0" w:space="0" w:color="auto"/>
            <w:left w:val="none" w:sz="0" w:space="0" w:color="auto"/>
            <w:bottom w:val="none" w:sz="0" w:space="0" w:color="auto"/>
            <w:right w:val="none" w:sz="0" w:space="0" w:color="auto"/>
          </w:divBdr>
          <w:divsChild>
            <w:div w:id="1266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303">
      <w:bodyDiv w:val="1"/>
      <w:marLeft w:val="0"/>
      <w:marRight w:val="0"/>
      <w:marTop w:val="0"/>
      <w:marBottom w:val="0"/>
      <w:divBdr>
        <w:top w:val="none" w:sz="0" w:space="0" w:color="auto"/>
        <w:left w:val="none" w:sz="0" w:space="0" w:color="auto"/>
        <w:bottom w:val="none" w:sz="0" w:space="0" w:color="auto"/>
        <w:right w:val="none" w:sz="0" w:space="0" w:color="auto"/>
      </w:divBdr>
      <w:divsChild>
        <w:div w:id="1138256317">
          <w:marLeft w:val="0"/>
          <w:marRight w:val="0"/>
          <w:marTop w:val="0"/>
          <w:marBottom w:val="0"/>
          <w:divBdr>
            <w:top w:val="none" w:sz="0" w:space="0" w:color="auto"/>
            <w:left w:val="none" w:sz="0" w:space="0" w:color="auto"/>
            <w:bottom w:val="none" w:sz="0" w:space="0" w:color="auto"/>
            <w:right w:val="none" w:sz="0" w:space="0" w:color="auto"/>
          </w:divBdr>
        </w:div>
      </w:divsChild>
    </w:div>
    <w:div w:id="443690623">
      <w:bodyDiv w:val="1"/>
      <w:marLeft w:val="0"/>
      <w:marRight w:val="0"/>
      <w:marTop w:val="0"/>
      <w:marBottom w:val="0"/>
      <w:divBdr>
        <w:top w:val="none" w:sz="0" w:space="0" w:color="auto"/>
        <w:left w:val="none" w:sz="0" w:space="0" w:color="auto"/>
        <w:bottom w:val="none" w:sz="0" w:space="0" w:color="auto"/>
        <w:right w:val="none" w:sz="0" w:space="0" w:color="auto"/>
      </w:divBdr>
    </w:div>
    <w:div w:id="465054287">
      <w:bodyDiv w:val="1"/>
      <w:marLeft w:val="0"/>
      <w:marRight w:val="0"/>
      <w:marTop w:val="0"/>
      <w:marBottom w:val="0"/>
      <w:divBdr>
        <w:top w:val="none" w:sz="0" w:space="0" w:color="auto"/>
        <w:left w:val="none" w:sz="0" w:space="0" w:color="auto"/>
        <w:bottom w:val="none" w:sz="0" w:space="0" w:color="auto"/>
        <w:right w:val="none" w:sz="0" w:space="0" w:color="auto"/>
      </w:divBdr>
    </w:div>
    <w:div w:id="470826202">
      <w:bodyDiv w:val="1"/>
      <w:marLeft w:val="0"/>
      <w:marRight w:val="0"/>
      <w:marTop w:val="0"/>
      <w:marBottom w:val="0"/>
      <w:divBdr>
        <w:top w:val="none" w:sz="0" w:space="0" w:color="auto"/>
        <w:left w:val="none" w:sz="0" w:space="0" w:color="auto"/>
        <w:bottom w:val="none" w:sz="0" w:space="0" w:color="auto"/>
        <w:right w:val="none" w:sz="0" w:space="0" w:color="auto"/>
      </w:divBdr>
    </w:div>
    <w:div w:id="495414266">
      <w:bodyDiv w:val="1"/>
      <w:marLeft w:val="0"/>
      <w:marRight w:val="0"/>
      <w:marTop w:val="0"/>
      <w:marBottom w:val="0"/>
      <w:divBdr>
        <w:top w:val="none" w:sz="0" w:space="0" w:color="auto"/>
        <w:left w:val="none" w:sz="0" w:space="0" w:color="auto"/>
        <w:bottom w:val="none" w:sz="0" w:space="0" w:color="auto"/>
        <w:right w:val="none" w:sz="0" w:space="0" w:color="auto"/>
      </w:divBdr>
    </w:div>
    <w:div w:id="505052819">
      <w:bodyDiv w:val="1"/>
      <w:marLeft w:val="0"/>
      <w:marRight w:val="0"/>
      <w:marTop w:val="0"/>
      <w:marBottom w:val="0"/>
      <w:divBdr>
        <w:top w:val="none" w:sz="0" w:space="0" w:color="auto"/>
        <w:left w:val="none" w:sz="0" w:space="0" w:color="auto"/>
        <w:bottom w:val="none" w:sz="0" w:space="0" w:color="auto"/>
        <w:right w:val="none" w:sz="0" w:space="0" w:color="auto"/>
      </w:divBdr>
    </w:div>
    <w:div w:id="523328398">
      <w:bodyDiv w:val="1"/>
      <w:marLeft w:val="0"/>
      <w:marRight w:val="0"/>
      <w:marTop w:val="0"/>
      <w:marBottom w:val="0"/>
      <w:divBdr>
        <w:top w:val="none" w:sz="0" w:space="0" w:color="auto"/>
        <w:left w:val="none" w:sz="0" w:space="0" w:color="auto"/>
        <w:bottom w:val="none" w:sz="0" w:space="0" w:color="auto"/>
        <w:right w:val="none" w:sz="0" w:space="0" w:color="auto"/>
      </w:divBdr>
      <w:divsChild>
        <w:div w:id="892424529">
          <w:marLeft w:val="0"/>
          <w:marRight w:val="0"/>
          <w:marTop w:val="0"/>
          <w:marBottom w:val="0"/>
          <w:divBdr>
            <w:top w:val="none" w:sz="0" w:space="0" w:color="auto"/>
            <w:left w:val="none" w:sz="0" w:space="0" w:color="auto"/>
            <w:bottom w:val="none" w:sz="0" w:space="0" w:color="auto"/>
            <w:right w:val="none" w:sz="0" w:space="0" w:color="auto"/>
          </w:divBdr>
          <w:divsChild>
            <w:div w:id="116073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70867">
      <w:bodyDiv w:val="1"/>
      <w:marLeft w:val="0"/>
      <w:marRight w:val="0"/>
      <w:marTop w:val="0"/>
      <w:marBottom w:val="0"/>
      <w:divBdr>
        <w:top w:val="none" w:sz="0" w:space="0" w:color="auto"/>
        <w:left w:val="none" w:sz="0" w:space="0" w:color="auto"/>
        <w:bottom w:val="none" w:sz="0" w:space="0" w:color="auto"/>
        <w:right w:val="none" w:sz="0" w:space="0" w:color="auto"/>
      </w:divBdr>
    </w:div>
    <w:div w:id="537351524">
      <w:bodyDiv w:val="1"/>
      <w:marLeft w:val="0"/>
      <w:marRight w:val="0"/>
      <w:marTop w:val="0"/>
      <w:marBottom w:val="0"/>
      <w:divBdr>
        <w:top w:val="none" w:sz="0" w:space="0" w:color="auto"/>
        <w:left w:val="none" w:sz="0" w:space="0" w:color="auto"/>
        <w:bottom w:val="none" w:sz="0" w:space="0" w:color="auto"/>
        <w:right w:val="none" w:sz="0" w:space="0" w:color="auto"/>
      </w:divBdr>
    </w:div>
    <w:div w:id="591357319">
      <w:bodyDiv w:val="1"/>
      <w:marLeft w:val="0"/>
      <w:marRight w:val="0"/>
      <w:marTop w:val="0"/>
      <w:marBottom w:val="0"/>
      <w:divBdr>
        <w:top w:val="none" w:sz="0" w:space="0" w:color="auto"/>
        <w:left w:val="none" w:sz="0" w:space="0" w:color="auto"/>
        <w:bottom w:val="none" w:sz="0" w:space="0" w:color="auto"/>
        <w:right w:val="none" w:sz="0" w:space="0" w:color="auto"/>
      </w:divBdr>
    </w:div>
    <w:div w:id="607666120">
      <w:bodyDiv w:val="1"/>
      <w:marLeft w:val="0"/>
      <w:marRight w:val="0"/>
      <w:marTop w:val="0"/>
      <w:marBottom w:val="0"/>
      <w:divBdr>
        <w:top w:val="none" w:sz="0" w:space="0" w:color="auto"/>
        <w:left w:val="none" w:sz="0" w:space="0" w:color="auto"/>
        <w:bottom w:val="none" w:sz="0" w:space="0" w:color="auto"/>
        <w:right w:val="none" w:sz="0" w:space="0" w:color="auto"/>
      </w:divBdr>
    </w:div>
    <w:div w:id="710349670">
      <w:bodyDiv w:val="1"/>
      <w:marLeft w:val="0"/>
      <w:marRight w:val="0"/>
      <w:marTop w:val="0"/>
      <w:marBottom w:val="0"/>
      <w:divBdr>
        <w:top w:val="none" w:sz="0" w:space="0" w:color="auto"/>
        <w:left w:val="none" w:sz="0" w:space="0" w:color="auto"/>
        <w:bottom w:val="none" w:sz="0" w:space="0" w:color="auto"/>
        <w:right w:val="none" w:sz="0" w:space="0" w:color="auto"/>
      </w:divBdr>
    </w:div>
    <w:div w:id="808862358">
      <w:bodyDiv w:val="1"/>
      <w:marLeft w:val="0"/>
      <w:marRight w:val="0"/>
      <w:marTop w:val="0"/>
      <w:marBottom w:val="0"/>
      <w:divBdr>
        <w:top w:val="none" w:sz="0" w:space="0" w:color="auto"/>
        <w:left w:val="none" w:sz="0" w:space="0" w:color="auto"/>
        <w:bottom w:val="none" w:sz="0" w:space="0" w:color="auto"/>
        <w:right w:val="none" w:sz="0" w:space="0" w:color="auto"/>
      </w:divBdr>
    </w:div>
    <w:div w:id="817307635">
      <w:bodyDiv w:val="1"/>
      <w:marLeft w:val="0"/>
      <w:marRight w:val="0"/>
      <w:marTop w:val="0"/>
      <w:marBottom w:val="0"/>
      <w:divBdr>
        <w:top w:val="none" w:sz="0" w:space="0" w:color="auto"/>
        <w:left w:val="none" w:sz="0" w:space="0" w:color="auto"/>
        <w:bottom w:val="none" w:sz="0" w:space="0" w:color="auto"/>
        <w:right w:val="none" w:sz="0" w:space="0" w:color="auto"/>
      </w:divBdr>
    </w:div>
    <w:div w:id="862205707">
      <w:bodyDiv w:val="1"/>
      <w:marLeft w:val="0"/>
      <w:marRight w:val="0"/>
      <w:marTop w:val="0"/>
      <w:marBottom w:val="0"/>
      <w:divBdr>
        <w:top w:val="none" w:sz="0" w:space="0" w:color="auto"/>
        <w:left w:val="none" w:sz="0" w:space="0" w:color="auto"/>
        <w:bottom w:val="none" w:sz="0" w:space="0" w:color="auto"/>
        <w:right w:val="none" w:sz="0" w:space="0" w:color="auto"/>
      </w:divBdr>
    </w:div>
    <w:div w:id="862474592">
      <w:bodyDiv w:val="1"/>
      <w:marLeft w:val="0"/>
      <w:marRight w:val="0"/>
      <w:marTop w:val="0"/>
      <w:marBottom w:val="0"/>
      <w:divBdr>
        <w:top w:val="none" w:sz="0" w:space="0" w:color="auto"/>
        <w:left w:val="none" w:sz="0" w:space="0" w:color="auto"/>
        <w:bottom w:val="none" w:sz="0" w:space="0" w:color="auto"/>
        <w:right w:val="none" w:sz="0" w:space="0" w:color="auto"/>
      </w:divBdr>
    </w:div>
    <w:div w:id="877358138">
      <w:bodyDiv w:val="1"/>
      <w:marLeft w:val="0"/>
      <w:marRight w:val="0"/>
      <w:marTop w:val="0"/>
      <w:marBottom w:val="0"/>
      <w:divBdr>
        <w:top w:val="none" w:sz="0" w:space="0" w:color="auto"/>
        <w:left w:val="none" w:sz="0" w:space="0" w:color="auto"/>
        <w:bottom w:val="none" w:sz="0" w:space="0" w:color="auto"/>
        <w:right w:val="none" w:sz="0" w:space="0" w:color="auto"/>
      </w:divBdr>
    </w:div>
    <w:div w:id="890504991">
      <w:bodyDiv w:val="1"/>
      <w:marLeft w:val="0"/>
      <w:marRight w:val="0"/>
      <w:marTop w:val="0"/>
      <w:marBottom w:val="0"/>
      <w:divBdr>
        <w:top w:val="none" w:sz="0" w:space="0" w:color="auto"/>
        <w:left w:val="none" w:sz="0" w:space="0" w:color="auto"/>
        <w:bottom w:val="none" w:sz="0" w:space="0" w:color="auto"/>
        <w:right w:val="none" w:sz="0" w:space="0" w:color="auto"/>
      </w:divBdr>
      <w:divsChild>
        <w:div w:id="1672562180">
          <w:marLeft w:val="0"/>
          <w:marRight w:val="0"/>
          <w:marTop w:val="0"/>
          <w:marBottom w:val="0"/>
          <w:divBdr>
            <w:top w:val="none" w:sz="0" w:space="0" w:color="auto"/>
            <w:left w:val="none" w:sz="0" w:space="0" w:color="auto"/>
            <w:bottom w:val="none" w:sz="0" w:space="0" w:color="auto"/>
            <w:right w:val="none" w:sz="0" w:space="0" w:color="auto"/>
          </w:divBdr>
          <w:divsChild>
            <w:div w:id="10027049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1209853">
      <w:bodyDiv w:val="1"/>
      <w:marLeft w:val="0"/>
      <w:marRight w:val="0"/>
      <w:marTop w:val="0"/>
      <w:marBottom w:val="0"/>
      <w:divBdr>
        <w:top w:val="none" w:sz="0" w:space="0" w:color="auto"/>
        <w:left w:val="none" w:sz="0" w:space="0" w:color="auto"/>
        <w:bottom w:val="none" w:sz="0" w:space="0" w:color="auto"/>
        <w:right w:val="none" w:sz="0" w:space="0" w:color="auto"/>
      </w:divBdr>
    </w:div>
    <w:div w:id="903492907">
      <w:bodyDiv w:val="1"/>
      <w:marLeft w:val="0"/>
      <w:marRight w:val="0"/>
      <w:marTop w:val="0"/>
      <w:marBottom w:val="0"/>
      <w:divBdr>
        <w:top w:val="none" w:sz="0" w:space="0" w:color="auto"/>
        <w:left w:val="none" w:sz="0" w:space="0" w:color="auto"/>
        <w:bottom w:val="none" w:sz="0" w:space="0" w:color="auto"/>
        <w:right w:val="none" w:sz="0" w:space="0" w:color="auto"/>
      </w:divBdr>
    </w:div>
    <w:div w:id="905451630">
      <w:bodyDiv w:val="1"/>
      <w:marLeft w:val="0"/>
      <w:marRight w:val="0"/>
      <w:marTop w:val="0"/>
      <w:marBottom w:val="0"/>
      <w:divBdr>
        <w:top w:val="none" w:sz="0" w:space="0" w:color="auto"/>
        <w:left w:val="none" w:sz="0" w:space="0" w:color="auto"/>
        <w:bottom w:val="none" w:sz="0" w:space="0" w:color="auto"/>
        <w:right w:val="none" w:sz="0" w:space="0" w:color="auto"/>
      </w:divBdr>
    </w:div>
    <w:div w:id="917789653">
      <w:bodyDiv w:val="1"/>
      <w:marLeft w:val="0"/>
      <w:marRight w:val="0"/>
      <w:marTop w:val="0"/>
      <w:marBottom w:val="0"/>
      <w:divBdr>
        <w:top w:val="none" w:sz="0" w:space="0" w:color="auto"/>
        <w:left w:val="none" w:sz="0" w:space="0" w:color="auto"/>
        <w:bottom w:val="none" w:sz="0" w:space="0" w:color="auto"/>
        <w:right w:val="none" w:sz="0" w:space="0" w:color="auto"/>
      </w:divBdr>
    </w:div>
    <w:div w:id="920413070">
      <w:bodyDiv w:val="1"/>
      <w:marLeft w:val="0"/>
      <w:marRight w:val="0"/>
      <w:marTop w:val="0"/>
      <w:marBottom w:val="0"/>
      <w:divBdr>
        <w:top w:val="none" w:sz="0" w:space="0" w:color="auto"/>
        <w:left w:val="none" w:sz="0" w:space="0" w:color="auto"/>
        <w:bottom w:val="none" w:sz="0" w:space="0" w:color="auto"/>
        <w:right w:val="none" w:sz="0" w:space="0" w:color="auto"/>
      </w:divBdr>
    </w:div>
    <w:div w:id="1026564665">
      <w:bodyDiv w:val="1"/>
      <w:marLeft w:val="0"/>
      <w:marRight w:val="0"/>
      <w:marTop w:val="0"/>
      <w:marBottom w:val="0"/>
      <w:divBdr>
        <w:top w:val="none" w:sz="0" w:space="0" w:color="auto"/>
        <w:left w:val="none" w:sz="0" w:space="0" w:color="auto"/>
        <w:bottom w:val="none" w:sz="0" w:space="0" w:color="auto"/>
        <w:right w:val="none" w:sz="0" w:space="0" w:color="auto"/>
      </w:divBdr>
    </w:div>
    <w:div w:id="1035427810">
      <w:bodyDiv w:val="1"/>
      <w:marLeft w:val="0"/>
      <w:marRight w:val="0"/>
      <w:marTop w:val="0"/>
      <w:marBottom w:val="0"/>
      <w:divBdr>
        <w:top w:val="none" w:sz="0" w:space="0" w:color="auto"/>
        <w:left w:val="none" w:sz="0" w:space="0" w:color="auto"/>
        <w:bottom w:val="none" w:sz="0" w:space="0" w:color="auto"/>
        <w:right w:val="none" w:sz="0" w:space="0" w:color="auto"/>
      </w:divBdr>
    </w:div>
    <w:div w:id="1036544532">
      <w:bodyDiv w:val="1"/>
      <w:marLeft w:val="0"/>
      <w:marRight w:val="0"/>
      <w:marTop w:val="0"/>
      <w:marBottom w:val="0"/>
      <w:divBdr>
        <w:top w:val="none" w:sz="0" w:space="0" w:color="auto"/>
        <w:left w:val="none" w:sz="0" w:space="0" w:color="auto"/>
        <w:bottom w:val="none" w:sz="0" w:space="0" w:color="auto"/>
        <w:right w:val="none" w:sz="0" w:space="0" w:color="auto"/>
      </w:divBdr>
    </w:div>
    <w:div w:id="1045714074">
      <w:bodyDiv w:val="1"/>
      <w:marLeft w:val="0"/>
      <w:marRight w:val="0"/>
      <w:marTop w:val="0"/>
      <w:marBottom w:val="0"/>
      <w:divBdr>
        <w:top w:val="none" w:sz="0" w:space="0" w:color="auto"/>
        <w:left w:val="none" w:sz="0" w:space="0" w:color="auto"/>
        <w:bottom w:val="none" w:sz="0" w:space="0" w:color="auto"/>
        <w:right w:val="none" w:sz="0" w:space="0" w:color="auto"/>
      </w:divBdr>
      <w:divsChild>
        <w:div w:id="709257060">
          <w:marLeft w:val="0"/>
          <w:marRight w:val="0"/>
          <w:marTop w:val="0"/>
          <w:marBottom w:val="0"/>
          <w:divBdr>
            <w:top w:val="none" w:sz="0" w:space="0" w:color="auto"/>
            <w:left w:val="none" w:sz="0" w:space="0" w:color="auto"/>
            <w:bottom w:val="none" w:sz="0" w:space="0" w:color="auto"/>
            <w:right w:val="none" w:sz="0" w:space="0" w:color="auto"/>
          </w:divBdr>
        </w:div>
        <w:div w:id="2140300564">
          <w:marLeft w:val="0"/>
          <w:marRight w:val="0"/>
          <w:marTop w:val="0"/>
          <w:marBottom w:val="0"/>
          <w:divBdr>
            <w:top w:val="none" w:sz="0" w:space="0" w:color="auto"/>
            <w:left w:val="none" w:sz="0" w:space="0" w:color="auto"/>
            <w:bottom w:val="none" w:sz="0" w:space="0" w:color="auto"/>
            <w:right w:val="none" w:sz="0" w:space="0" w:color="auto"/>
          </w:divBdr>
        </w:div>
        <w:div w:id="1636565281">
          <w:marLeft w:val="0"/>
          <w:marRight w:val="0"/>
          <w:marTop w:val="0"/>
          <w:marBottom w:val="0"/>
          <w:divBdr>
            <w:top w:val="none" w:sz="0" w:space="0" w:color="auto"/>
            <w:left w:val="none" w:sz="0" w:space="0" w:color="auto"/>
            <w:bottom w:val="none" w:sz="0" w:space="0" w:color="auto"/>
            <w:right w:val="none" w:sz="0" w:space="0" w:color="auto"/>
          </w:divBdr>
        </w:div>
        <w:div w:id="1549956354">
          <w:marLeft w:val="0"/>
          <w:marRight w:val="0"/>
          <w:marTop w:val="0"/>
          <w:marBottom w:val="0"/>
          <w:divBdr>
            <w:top w:val="none" w:sz="0" w:space="0" w:color="auto"/>
            <w:left w:val="none" w:sz="0" w:space="0" w:color="auto"/>
            <w:bottom w:val="none" w:sz="0" w:space="0" w:color="auto"/>
            <w:right w:val="none" w:sz="0" w:space="0" w:color="auto"/>
          </w:divBdr>
        </w:div>
        <w:div w:id="2006929958">
          <w:marLeft w:val="0"/>
          <w:marRight w:val="0"/>
          <w:marTop w:val="0"/>
          <w:marBottom w:val="0"/>
          <w:divBdr>
            <w:top w:val="none" w:sz="0" w:space="0" w:color="auto"/>
            <w:left w:val="none" w:sz="0" w:space="0" w:color="auto"/>
            <w:bottom w:val="none" w:sz="0" w:space="0" w:color="auto"/>
            <w:right w:val="none" w:sz="0" w:space="0" w:color="auto"/>
          </w:divBdr>
        </w:div>
        <w:div w:id="474492326">
          <w:marLeft w:val="0"/>
          <w:marRight w:val="0"/>
          <w:marTop w:val="0"/>
          <w:marBottom w:val="0"/>
          <w:divBdr>
            <w:top w:val="none" w:sz="0" w:space="0" w:color="auto"/>
            <w:left w:val="none" w:sz="0" w:space="0" w:color="auto"/>
            <w:bottom w:val="none" w:sz="0" w:space="0" w:color="auto"/>
            <w:right w:val="none" w:sz="0" w:space="0" w:color="auto"/>
          </w:divBdr>
        </w:div>
      </w:divsChild>
    </w:div>
    <w:div w:id="1079667778">
      <w:bodyDiv w:val="1"/>
      <w:marLeft w:val="0"/>
      <w:marRight w:val="0"/>
      <w:marTop w:val="0"/>
      <w:marBottom w:val="0"/>
      <w:divBdr>
        <w:top w:val="none" w:sz="0" w:space="0" w:color="auto"/>
        <w:left w:val="none" w:sz="0" w:space="0" w:color="auto"/>
        <w:bottom w:val="none" w:sz="0" w:space="0" w:color="auto"/>
        <w:right w:val="none" w:sz="0" w:space="0" w:color="auto"/>
      </w:divBdr>
    </w:div>
    <w:div w:id="1139104200">
      <w:bodyDiv w:val="1"/>
      <w:marLeft w:val="0"/>
      <w:marRight w:val="0"/>
      <w:marTop w:val="0"/>
      <w:marBottom w:val="0"/>
      <w:divBdr>
        <w:top w:val="none" w:sz="0" w:space="0" w:color="auto"/>
        <w:left w:val="none" w:sz="0" w:space="0" w:color="auto"/>
        <w:bottom w:val="none" w:sz="0" w:space="0" w:color="auto"/>
        <w:right w:val="none" w:sz="0" w:space="0" w:color="auto"/>
      </w:divBdr>
      <w:divsChild>
        <w:div w:id="2093813703">
          <w:marLeft w:val="0"/>
          <w:marRight w:val="0"/>
          <w:marTop w:val="0"/>
          <w:marBottom w:val="0"/>
          <w:divBdr>
            <w:top w:val="none" w:sz="0" w:space="0" w:color="auto"/>
            <w:left w:val="none" w:sz="0" w:space="0" w:color="auto"/>
            <w:bottom w:val="none" w:sz="0" w:space="0" w:color="auto"/>
            <w:right w:val="none" w:sz="0" w:space="0" w:color="auto"/>
          </w:divBdr>
        </w:div>
        <w:div w:id="1259830106">
          <w:marLeft w:val="0"/>
          <w:marRight w:val="0"/>
          <w:marTop w:val="0"/>
          <w:marBottom w:val="0"/>
          <w:divBdr>
            <w:top w:val="none" w:sz="0" w:space="0" w:color="auto"/>
            <w:left w:val="none" w:sz="0" w:space="0" w:color="auto"/>
            <w:bottom w:val="none" w:sz="0" w:space="0" w:color="auto"/>
            <w:right w:val="none" w:sz="0" w:space="0" w:color="auto"/>
          </w:divBdr>
        </w:div>
        <w:div w:id="1599558298">
          <w:marLeft w:val="0"/>
          <w:marRight w:val="0"/>
          <w:marTop w:val="0"/>
          <w:marBottom w:val="0"/>
          <w:divBdr>
            <w:top w:val="none" w:sz="0" w:space="0" w:color="auto"/>
            <w:left w:val="none" w:sz="0" w:space="0" w:color="auto"/>
            <w:bottom w:val="none" w:sz="0" w:space="0" w:color="auto"/>
            <w:right w:val="none" w:sz="0" w:space="0" w:color="auto"/>
          </w:divBdr>
        </w:div>
        <w:div w:id="245767352">
          <w:marLeft w:val="0"/>
          <w:marRight w:val="0"/>
          <w:marTop w:val="0"/>
          <w:marBottom w:val="0"/>
          <w:divBdr>
            <w:top w:val="none" w:sz="0" w:space="0" w:color="auto"/>
            <w:left w:val="none" w:sz="0" w:space="0" w:color="auto"/>
            <w:bottom w:val="none" w:sz="0" w:space="0" w:color="auto"/>
            <w:right w:val="none" w:sz="0" w:space="0" w:color="auto"/>
          </w:divBdr>
        </w:div>
        <w:div w:id="1369526621">
          <w:marLeft w:val="0"/>
          <w:marRight w:val="0"/>
          <w:marTop w:val="0"/>
          <w:marBottom w:val="0"/>
          <w:divBdr>
            <w:top w:val="none" w:sz="0" w:space="0" w:color="auto"/>
            <w:left w:val="none" w:sz="0" w:space="0" w:color="auto"/>
            <w:bottom w:val="none" w:sz="0" w:space="0" w:color="auto"/>
            <w:right w:val="none" w:sz="0" w:space="0" w:color="auto"/>
          </w:divBdr>
        </w:div>
        <w:div w:id="253787560">
          <w:marLeft w:val="0"/>
          <w:marRight w:val="0"/>
          <w:marTop w:val="0"/>
          <w:marBottom w:val="0"/>
          <w:divBdr>
            <w:top w:val="none" w:sz="0" w:space="0" w:color="auto"/>
            <w:left w:val="none" w:sz="0" w:space="0" w:color="auto"/>
            <w:bottom w:val="none" w:sz="0" w:space="0" w:color="auto"/>
            <w:right w:val="none" w:sz="0" w:space="0" w:color="auto"/>
          </w:divBdr>
        </w:div>
        <w:div w:id="813762079">
          <w:marLeft w:val="0"/>
          <w:marRight w:val="0"/>
          <w:marTop w:val="0"/>
          <w:marBottom w:val="0"/>
          <w:divBdr>
            <w:top w:val="none" w:sz="0" w:space="0" w:color="auto"/>
            <w:left w:val="none" w:sz="0" w:space="0" w:color="auto"/>
            <w:bottom w:val="none" w:sz="0" w:space="0" w:color="auto"/>
            <w:right w:val="none" w:sz="0" w:space="0" w:color="auto"/>
          </w:divBdr>
        </w:div>
        <w:div w:id="1507556850">
          <w:marLeft w:val="0"/>
          <w:marRight w:val="0"/>
          <w:marTop w:val="0"/>
          <w:marBottom w:val="0"/>
          <w:divBdr>
            <w:top w:val="none" w:sz="0" w:space="0" w:color="auto"/>
            <w:left w:val="none" w:sz="0" w:space="0" w:color="auto"/>
            <w:bottom w:val="none" w:sz="0" w:space="0" w:color="auto"/>
            <w:right w:val="none" w:sz="0" w:space="0" w:color="auto"/>
          </w:divBdr>
        </w:div>
        <w:div w:id="1568153541">
          <w:marLeft w:val="0"/>
          <w:marRight w:val="0"/>
          <w:marTop w:val="0"/>
          <w:marBottom w:val="0"/>
          <w:divBdr>
            <w:top w:val="none" w:sz="0" w:space="0" w:color="auto"/>
            <w:left w:val="none" w:sz="0" w:space="0" w:color="auto"/>
            <w:bottom w:val="none" w:sz="0" w:space="0" w:color="auto"/>
            <w:right w:val="none" w:sz="0" w:space="0" w:color="auto"/>
          </w:divBdr>
        </w:div>
        <w:div w:id="1348600451">
          <w:marLeft w:val="0"/>
          <w:marRight w:val="0"/>
          <w:marTop w:val="0"/>
          <w:marBottom w:val="0"/>
          <w:divBdr>
            <w:top w:val="none" w:sz="0" w:space="0" w:color="auto"/>
            <w:left w:val="none" w:sz="0" w:space="0" w:color="auto"/>
            <w:bottom w:val="none" w:sz="0" w:space="0" w:color="auto"/>
            <w:right w:val="none" w:sz="0" w:space="0" w:color="auto"/>
          </w:divBdr>
        </w:div>
        <w:div w:id="1826625593">
          <w:marLeft w:val="0"/>
          <w:marRight w:val="0"/>
          <w:marTop w:val="0"/>
          <w:marBottom w:val="0"/>
          <w:divBdr>
            <w:top w:val="none" w:sz="0" w:space="0" w:color="auto"/>
            <w:left w:val="none" w:sz="0" w:space="0" w:color="auto"/>
            <w:bottom w:val="none" w:sz="0" w:space="0" w:color="auto"/>
            <w:right w:val="none" w:sz="0" w:space="0" w:color="auto"/>
          </w:divBdr>
        </w:div>
      </w:divsChild>
    </w:div>
    <w:div w:id="1149058832">
      <w:bodyDiv w:val="1"/>
      <w:marLeft w:val="0"/>
      <w:marRight w:val="0"/>
      <w:marTop w:val="0"/>
      <w:marBottom w:val="0"/>
      <w:divBdr>
        <w:top w:val="none" w:sz="0" w:space="0" w:color="auto"/>
        <w:left w:val="none" w:sz="0" w:space="0" w:color="auto"/>
        <w:bottom w:val="none" w:sz="0" w:space="0" w:color="auto"/>
        <w:right w:val="none" w:sz="0" w:space="0" w:color="auto"/>
      </w:divBdr>
    </w:div>
    <w:div w:id="1172377640">
      <w:bodyDiv w:val="1"/>
      <w:marLeft w:val="0"/>
      <w:marRight w:val="0"/>
      <w:marTop w:val="0"/>
      <w:marBottom w:val="0"/>
      <w:divBdr>
        <w:top w:val="none" w:sz="0" w:space="0" w:color="auto"/>
        <w:left w:val="none" w:sz="0" w:space="0" w:color="auto"/>
        <w:bottom w:val="none" w:sz="0" w:space="0" w:color="auto"/>
        <w:right w:val="none" w:sz="0" w:space="0" w:color="auto"/>
      </w:divBdr>
    </w:div>
    <w:div w:id="1191451152">
      <w:bodyDiv w:val="1"/>
      <w:marLeft w:val="0"/>
      <w:marRight w:val="0"/>
      <w:marTop w:val="0"/>
      <w:marBottom w:val="0"/>
      <w:divBdr>
        <w:top w:val="none" w:sz="0" w:space="0" w:color="auto"/>
        <w:left w:val="none" w:sz="0" w:space="0" w:color="auto"/>
        <w:bottom w:val="none" w:sz="0" w:space="0" w:color="auto"/>
        <w:right w:val="none" w:sz="0" w:space="0" w:color="auto"/>
      </w:divBdr>
    </w:div>
    <w:div w:id="1222132084">
      <w:bodyDiv w:val="1"/>
      <w:marLeft w:val="0"/>
      <w:marRight w:val="0"/>
      <w:marTop w:val="0"/>
      <w:marBottom w:val="0"/>
      <w:divBdr>
        <w:top w:val="none" w:sz="0" w:space="0" w:color="auto"/>
        <w:left w:val="none" w:sz="0" w:space="0" w:color="auto"/>
        <w:bottom w:val="none" w:sz="0" w:space="0" w:color="auto"/>
        <w:right w:val="none" w:sz="0" w:space="0" w:color="auto"/>
      </w:divBdr>
      <w:divsChild>
        <w:div w:id="1175656138">
          <w:marLeft w:val="0"/>
          <w:marRight w:val="0"/>
          <w:marTop w:val="0"/>
          <w:marBottom w:val="0"/>
          <w:divBdr>
            <w:top w:val="none" w:sz="0" w:space="0" w:color="auto"/>
            <w:left w:val="none" w:sz="0" w:space="0" w:color="auto"/>
            <w:bottom w:val="none" w:sz="0" w:space="0" w:color="auto"/>
            <w:right w:val="none" w:sz="0" w:space="0" w:color="auto"/>
          </w:divBdr>
        </w:div>
        <w:div w:id="1616332395">
          <w:marLeft w:val="0"/>
          <w:marRight w:val="0"/>
          <w:marTop w:val="0"/>
          <w:marBottom w:val="0"/>
          <w:divBdr>
            <w:top w:val="none" w:sz="0" w:space="0" w:color="auto"/>
            <w:left w:val="none" w:sz="0" w:space="0" w:color="auto"/>
            <w:bottom w:val="none" w:sz="0" w:space="0" w:color="auto"/>
            <w:right w:val="none" w:sz="0" w:space="0" w:color="auto"/>
          </w:divBdr>
        </w:div>
        <w:div w:id="296490971">
          <w:marLeft w:val="0"/>
          <w:marRight w:val="0"/>
          <w:marTop w:val="0"/>
          <w:marBottom w:val="0"/>
          <w:divBdr>
            <w:top w:val="none" w:sz="0" w:space="0" w:color="auto"/>
            <w:left w:val="none" w:sz="0" w:space="0" w:color="auto"/>
            <w:bottom w:val="none" w:sz="0" w:space="0" w:color="auto"/>
            <w:right w:val="none" w:sz="0" w:space="0" w:color="auto"/>
          </w:divBdr>
        </w:div>
      </w:divsChild>
    </w:div>
    <w:div w:id="1248346435">
      <w:bodyDiv w:val="1"/>
      <w:marLeft w:val="0"/>
      <w:marRight w:val="0"/>
      <w:marTop w:val="0"/>
      <w:marBottom w:val="0"/>
      <w:divBdr>
        <w:top w:val="none" w:sz="0" w:space="0" w:color="auto"/>
        <w:left w:val="none" w:sz="0" w:space="0" w:color="auto"/>
        <w:bottom w:val="none" w:sz="0" w:space="0" w:color="auto"/>
        <w:right w:val="none" w:sz="0" w:space="0" w:color="auto"/>
      </w:divBdr>
    </w:div>
    <w:div w:id="1255213412">
      <w:bodyDiv w:val="1"/>
      <w:marLeft w:val="0"/>
      <w:marRight w:val="0"/>
      <w:marTop w:val="0"/>
      <w:marBottom w:val="0"/>
      <w:divBdr>
        <w:top w:val="none" w:sz="0" w:space="0" w:color="auto"/>
        <w:left w:val="none" w:sz="0" w:space="0" w:color="auto"/>
        <w:bottom w:val="none" w:sz="0" w:space="0" w:color="auto"/>
        <w:right w:val="none" w:sz="0" w:space="0" w:color="auto"/>
      </w:divBdr>
      <w:divsChild>
        <w:div w:id="2000230533">
          <w:marLeft w:val="0"/>
          <w:marRight w:val="0"/>
          <w:marTop w:val="0"/>
          <w:marBottom w:val="0"/>
          <w:divBdr>
            <w:top w:val="none" w:sz="0" w:space="0" w:color="auto"/>
            <w:left w:val="none" w:sz="0" w:space="0" w:color="auto"/>
            <w:bottom w:val="none" w:sz="0" w:space="0" w:color="auto"/>
            <w:right w:val="none" w:sz="0" w:space="0" w:color="auto"/>
          </w:divBdr>
          <w:divsChild>
            <w:div w:id="244918628">
              <w:marLeft w:val="0"/>
              <w:marRight w:val="0"/>
              <w:marTop w:val="0"/>
              <w:marBottom w:val="0"/>
              <w:divBdr>
                <w:top w:val="none" w:sz="0" w:space="0" w:color="auto"/>
                <w:left w:val="none" w:sz="0" w:space="0" w:color="auto"/>
                <w:bottom w:val="none" w:sz="0" w:space="0" w:color="auto"/>
                <w:right w:val="none" w:sz="0" w:space="0" w:color="auto"/>
              </w:divBdr>
              <w:divsChild>
                <w:div w:id="1033731598">
                  <w:marLeft w:val="0"/>
                  <w:marRight w:val="0"/>
                  <w:marTop w:val="0"/>
                  <w:marBottom w:val="0"/>
                  <w:divBdr>
                    <w:top w:val="none" w:sz="0" w:space="0" w:color="auto"/>
                    <w:left w:val="none" w:sz="0" w:space="0" w:color="auto"/>
                    <w:bottom w:val="none" w:sz="0" w:space="0" w:color="auto"/>
                    <w:right w:val="none" w:sz="0" w:space="0" w:color="auto"/>
                  </w:divBdr>
                  <w:divsChild>
                    <w:div w:id="1121455260">
                      <w:marLeft w:val="0"/>
                      <w:marRight w:val="0"/>
                      <w:marTop w:val="0"/>
                      <w:marBottom w:val="0"/>
                      <w:divBdr>
                        <w:top w:val="none" w:sz="0" w:space="0" w:color="auto"/>
                        <w:left w:val="none" w:sz="0" w:space="0" w:color="auto"/>
                        <w:bottom w:val="none" w:sz="0" w:space="0" w:color="auto"/>
                        <w:right w:val="none" w:sz="0" w:space="0" w:color="auto"/>
                      </w:divBdr>
                    </w:div>
                    <w:div w:id="944773303">
                      <w:marLeft w:val="0"/>
                      <w:marRight w:val="0"/>
                      <w:marTop w:val="0"/>
                      <w:marBottom w:val="0"/>
                      <w:divBdr>
                        <w:top w:val="none" w:sz="0" w:space="0" w:color="auto"/>
                        <w:left w:val="none" w:sz="0" w:space="0" w:color="auto"/>
                        <w:bottom w:val="none" w:sz="0" w:space="0" w:color="auto"/>
                        <w:right w:val="none" w:sz="0" w:space="0" w:color="auto"/>
                      </w:divBdr>
                      <w:divsChild>
                        <w:div w:id="11749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681">
          <w:marLeft w:val="0"/>
          <w:marRight w:val="0"/>
          <w:marTop w:val="0"/>
          <w:marBottom w:val="0"/>
          <w:divBdr>
            <w:top w:val="none" w:sz="0" w:space="0" w:color="auto"/>
            <w:left w:val="none" w:sz="0" w:space="0" w:color="auto"/>
            <w:bottom w:val="none" w:sz="0" w:space="0" w:color="auto"/>
            <w:right w:val="none" w:sz="0" w:space="0" w:color="auto"/>
          </w:divBdr>
          <w:divsChild>
            <w:div w:id="1124270137">
              <w:marLeft w:val="0"/>
              <w:marRight w:val="0"/>
              <w:marTop w:val="0"/>
              <w:marBottom w:val="0"/>
              <w:divBdr>
                <w:top w:val="none" w:sz="0" w:space="0" w:color="auto"/>
                <w:left w:val="none" w:sz="0" w:space="0" w:color="auto"/>
                <w:bottom w:val="none" w:sz="0" w:space="0" w:color="auto"/>
                <w:right w:val="none" w:sz="0" w:space="0" w:color="auto"/>
              </w:divBdr>
            </w:div>
            <w:div w:id="6336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42617">
      <w:bodyDiv w:val="1"/>
      <w:marLeft w:val="0"/>
      <w:marRight w:val="0"/>
      <w:marTop w:val="0"/>
      <w:marBottom w:val="0"/>
      <w:divBdr>
        <w:top w:val="none" w:sz="0" w:space="0" w:color="auto"/>
        <w:left w:val="none" w:sz="0" w:space="0" w:color="auto"/>
        <w:bottom w:val="none" w:sz="0" w:space="0" w:color="auto"/>
        <w:right w:val="none" w:sz="0" w:space="0" w:color="auto"/>
      </w:divBdr>
    </w:div>
    <w:div w:id="1276323556">
      <w:bodyDiv w:val="1"/>
      <w:marLeft w:val="0"/>
      <w:marRight w:val="0"/>
      <w:marTop w:val="0"/>
      <w:marBottom w:val="0"/>
      <w:divBdr>
        <w:top w:val="none" w:sz="0" w:space="0" w:color="auto"/>
        <w:left w:val="none" w:sz="0" w:space="0" w:color="auto"/>
        <w:bottom w:val="none" w:sz="0" w:space="0" w:color="auto"/>
        <w:right w:val="none" w:sz="0" w:space="0" w:color="auto"/>
      </w:divBdr>
    </w:div>
    <w:div w:id="1294169459">
      <w:bodyDiv w:val="1"/>
      <w:marLeft w:val="0"/>
      <w:marRight w:val="0"/>
      <w:marTop w:val="0"/>
      <w:marBottom w:val="0"/>
      <w:divBdr>
        <w:top w:val="none" w:sz="0" w:space="0" w:color="auto"/>
        <w:left w:val="none" w:sz="0" w:space="0" w:color="auto"/>
        <w:bottom w:val="none" w:sz="0" w:space="0" w:color="auto"/>
        <w:right w:val="none" w:sz="0" w:space="0" w:color="auto"/>
      </w:divBdr>
      <w:divsChild>
        <w:div w:id="50932444">
          <w:marLeft w:val="0"/>
          <w:marRight w:val="0"/>
          <w:marTop w:val="0"/>
          <w:marBottom w:val="0"/>
          <w:divBdr>
            <w:top w:val="none" w:sz="0" w:space="0" w:color="auto"/>
            <w:left w:val="none" w:sz="0" w:space="0" w:color="auto"/>
            <w:bottom w:val="none" w:sz="0" w:space="0" w:color="auto"/>
            <w:right w:val="none" w:sz="0" w:space="0" w:color="auto"/>
          </w:divBdr>
        </w:div>
      </w:divsChild>
    </w:div>
    <w:div w:id="1296176798">
      <w:bodyDiv w:val="1"/>
      <w:marLeft w:val="0"/>
      <w:marRight w:val="0"/>
      <w:marTop w:val="0"/>
      <w:marBottom w:val="0"/>
      <w:divBdr>
        <w:top w:val="none" w:sz="0" w:space="0" w:color="auto"/>
        <w:left w:val="none" w:sz="0" w:space="0" w:color="auto"/>
        <w:bottom w:val="none" w:sz="0" w:space="0" w:color="auto"/>
        <w:right w:val="none" w:sz="0" w:space="0" w:color="auto"/>
      </w:divBdr>
    </w:div>
    <w:div w:id="1302804200">
      <w:bodyDiv w:val="1"/>
      <w:marLeft w:val="0"/>
      <w:marRight w:val="0"/>
      <w:marTop w:val="0"/>
      <w:marBottom w:val="0"/>
      <w:divBdr>
        <w:top w:val="none" w:sz="0" w:space="0" w:color="auto"/>
        <w:left w:val="none" w:sz="0" w:space="0" w:color="auto"/>
        <w:bottom w:val="none" w:sz="0" w:space="0" w:color="auto"/>
        <w:right w:val="none" w:sz="0" w:space="0" w:color="auto"/>
      </w:divBdr>
      <w:divsChild>
        <w:div w:id="1702124859">
          <w:marLeft w:val="0"/>
          <w:marRight w:val="0"/>
          <w:marTop w:val="0"/>
          <w:marBottom w:val="0"/>
          <w:divBdr>
            <w:top w:val="none" w:sz="0" w:space="0" w:color="auto"/>
            <w:left w:val="none" w:sz="0" w:space="0" w:color="auto"/>
            <w:bottom w:val="none" w:sz="0" w:space="0" w:color="auto"/>
            <w:right w:val="none" w:sz="0" w:space="0" w:color="auto"/>
          </w:divBdr>
        </w:div>
      </w:divsChild>
    </w:div>
    <w:div w:id="1306157639">
      <w:bodyDiv w:val="1"/>
      <w:marLeft w:val="0"/>
      <w:marRight w:val="0"/>
      <w:marTop w:val="0"/>
      <w:marBottom w:val="0"/>
      <w:divBdr>
        <w:top w:val="none" w:sz="0" w:space="0" w:color="auto"/>
        <w:left w:val="none" w:sz="0" w:space="0" w:color="auto"/>
        <w:bottom w:val="none" w:sz="0" w:space="0" w:color="auto"/>
        <w:right w:val="none" w:sz="0" w:space="0" w:color="auto"/>
      </w:divBdr>
    </w:div>
    <w:div w:id="1316451580">
      <w:bodyDiv w:val="1"/>
      <w:marLeft w:val="0"/>
      <w:marRight w:val="0"/>
      <w:marTop w:val="0"/>
      <w:marBottom w:val="0"/>
      <w:divBdr>
        <w:top w:val="none" w:sz="0" w:space="0" w:color="auto"/>
        <w:left w:val="none" w:sz="0" w:space="0" w:color="auto"/>
        <w:bottom w:val="none" w:sz="0" w:space="0" w:color="auto"/>
        <w:right w:val="none" w:sz="0" w:space="0" w:color="auto"/>
      </w:divBdr>
    </w:div>
    <w:div w:id="1388215166">
      <w:bodyDiv w:val="1"/>
      <w:marLeft w:val="0"/>
      <w:marRight w:val="0"/>
      <w:marTop w:val="0"/>
      <w:marBottom w:val="0"/>
      <w:divBdr>
        <w:top w:val="none" w:sz="0" w:space="0" w:color="auto"/>
        <w:left w:val="none" w:sz="0" w:space="0" w:color="auto"/>
        <w:bottom w:val="none" w:sz="0" w:space="0" w:color="auto"/>
        <w:right w:val="none" w:sz="0" w:space="0" w:color="auto"/>
      </w:divBdr>
    </w:div>
    <w:div w:id="1406298340">
      <w:bodyDiv w:val="1"/>
      <w:marLeft w:val="0"/>
      <w:marRight w:val="0"/>
      <w:marTop w:val="0"/>
      <w:marBottom w:val="0"/>
      <w:divBdr>
        <w:top w:val="none" w:sz="0" w:space="0" w:color="auto"/>
        <w:left w:val="none" w:sz="0" w:space="0" w:color="auto"/>
        <w:bottom w:val="none" w:sz="0" w:space="0" w:color="auto"/>
        <w:right w:val="none" w:sz="0" w:space="0" w:color="auto"/>
      </w:divBdr>
      <w:divsChild>
        <w:div w:id="1602762901">
          <w:marLeft w:val="0"/>
          <w:marRight w:val="0"/>
          <w:marTop w:val="0"/>
          <w:marBottom w:val="0"/>
          <w:divBdr>
            <w:top w:val="none" w:sz="0" w:space="0" w:color="auto"/>
            <w:left w:val="none" w:sz="0" w:space="0" w:color="auto"/>
            <w:bottom w:val="none" w:sz="0" w:space="0" w:color="auto"/>
            <w:right w:val="none" w:sz="0" w:space="0" w:color="auto"/>
          </w:divBdr>
        </w:div>
      </w:divsChild>
    </w:div>
    <w:div w:id="1409771305">
      <w:bodyDiv w:val="1"/>
      <w:marLeft w:val="0"/>
      <w:marRight w:val="0"/>
      <w:marTop w:val="0"/>
      <w:marBottom w:val="0"/>
      <w:divBdr>
        <w:top w:val="none" w:sz="0" w:space="0" w:color="auto"/>
        <w:left w:val="none" w:sz="0" w:space="0" w:color="auto"/>
        <w:bottom w:val="none" w:sz="0" w:space="0" w:color="auto"/>
        <w:right w:val="none" w:sz="0" w:space="0" w:color="auto"/>
      </w:divBdr>
    </w:div>
    <w:div w:id="1421873210">
      <w:bodyDiv w:val="1"/>
      <w:marLeft w:val="0"/>
      <w:marRight w:val="0"/>
      <w:marTop w:val="0"/>
      <w:marBottom w:val="0"/>
      <w:divBdr>
        <w:top w:val="none" w:sz="0" w:space="0" w:color="auto"/>
        <w:left w:val="none" w:sz="0" w:space="0" w:color="auto"/>
        <w:bottom w:val="none" w:sz="0" w:space="0" w:color="auto"/>
        <w:right w:val="none" w:sz="0" w:space="0" w:color="auto"/>
      </w:divBdr>
    </w:div>
    <w:div w:id="1447969616">
      <w:bodyDiv w:val="1"/>
      <w:marLeft w:val="0"/>
      <w:marRight w:val="0"/>
      <w:marTop w:val="0"/>
      <w:marBottom w:val="0"/>
      <w:divBdr>
        <w:top w:val="none" w:sz="0" w:space="0" w:color="auto"/>
        <w:left w:val="none" w:sz="0" w:space="0" w:color="auto"/>
        <w:bottom w:val="none" w:sz="0" w:space="0" w:color="auto"/>
        <w:right w:val="none" w:sz="0" w:space="0" w:color="auto"/>
      </w:divBdr>
    </w:div>
    <w:div w:id="1457529698">
      <w:bodyDiv w:val="1"/>
      <w:marLeft w:val="0"/>
      <w:marRight w:val="0"/>
      <w:marTop w:val="0"/>
      <w:marBottom w:val="0"/>
      <w:divBdr>
        <w:top w:val="none" w:sz="0" w:space="0" w:color="auto"/>
        <w:left w:val="none" w:sz="0" w:space="0" w:color="auto"/>
        <w:bottom w:val="none" w:sz="0" w:space="0" w:color="auto"/>
        <w:right w:val="none" w:sz="0" w:space="0" w:color="auto"/>
      </w:divBdr>
      <w:divsChild>
        <w:div w:id="717974184">
          <w:marLeft w:val="0"/>
          <w:marRight w:val="0"/>
          <w:marTop w:val="0"/>
          <w:marBottom w:val="0"/>
          <w:divBdr>
            <w:top w:val="none" w:sz="0" w:space="0" w:color="auto"/>
            <w:left w:val="none" w:sz="0" w:space="0" w:color="auto"/>
            <w:bottom w:val="none" w:sz="0" w:space="0" w:color="auto"/>
            <w:right w:val="none" w:sz="0" w:space="0" w:color="auto"/>
          </w:divBdr>
        </w:div>
      </w:divsChild>
    </w:div>
    <w:div w:id="1477722580">
      <w:bodyDiv w:val="1"/>
      <w:marLeft w:val="0"/>
      <w:marRight w:val="0"/>
      <w:marTop w:val="0"/>
      <w:marBottom w:val="0"/>
      <w:divBdr>
        <w:top w:val="none" w:sz="0" w:space="0" w:color="auto"/>
        <w:left w:val="none" w:sz="0" w:space="0" w:color="auto"/>
        <w:bottom w:val="none" w:sz="0" w:space="0" w:color="auto"/>
        <w:right w:val="none" w:sz="0" w:space="0" w:color="auto"/>
      </w:divBdr>
    </w:div>
    <w:div w:id="1510482683">
      <w:bodyDiv w:val="1"/>
      <w:marLeft w:val="0"/>
      <w:marRight w:val="0"/>
      <w:marTop w:val="0"/>
      <w:marBottom w:val="0"/>
      <w:divBdr>
        <w:top w:val="none" w:sz="0" w:space="0" w:color="auto"/>
        <w:left w:val="none" w:sz="0" w:space="0" w:color="auto"/>
        <w:bottom w:val="none" w:sz="0" w:space="0" w:color="auto"/>
        <w:right w:val="none" w:sz="0" w:space="0" w:color="auto"/>
      </w:divBdr>
    </w:div>
    <w:div w:id="1516505034">
      <w:bodyDiv w:val="1"/>
      <w:marLeft w:val="0"/>
      <w:marRight w:val="0"/>
      <w:marTop w:val="0"/>
      <w:marBottom w:val="0"/>
      <w:divBdr>
        <w:top w:val="none" w:sz="0" w:space="0" w:color="auto"/>
        <w:left w:val="none" w:sz="0" w:space="0" w:color="auto"/>
        <w:bottom w:val="none" w:sz="0" w:space="0" w:color="auto"/>
        <w:right w:val="none" w:sz="0" w:space="0" w:color="auto"/>
      </w:divBdr>
    </w:div>
    <w:div w:id="1534532833">
      <w:bodyDiv w:val="1"/>
      <w:marLeft w:val="0"/>
      <w:marRight w:val="0"/>
      <w:marTop w:val="0"/>
      <w:marBottom w:val="0"/>
      <w:divBdr>
        <w:top w:val="none" w:sz="0" w:space="0" w:color="auto"/>
        <w:left w:val="none" w:sz="0" w:space="0" w:color="auto"/>
        <w:bottom w:val="none" w:sz="0" w:space="0" w:color="auto"/>
        <w:right w:val="none" w:sz="0" w:space="0" w:color="auto"/>
      </w:divBdr>
    </w:div>
    <w:div w:id="1576358932">
      <w:bodyDiv w:val="1"/>
      <w:marLeft w:val="0"/>
      <w:marRight w:val="0"/>
      <w:marTop w:val="0"/>
      <w:marBottom w:val="0"/>
      <w:divBdr>
        <w:top w:val="none" w:sz="0" w:space="0" w:color="auto"/>
        <w:left w:val="none" w:sz="0" w:space="0" w:color="auto"/>
        <w:bottom w:val="none" w:sz="0" w:space="0" w:color="auto"/>
        <w:right w:val="none" w:sz="0" w:space="0" w:color="auto"/>
      </w:divBdr>
    </w:div>
    <w:div w:id="1591691937">
      <w:bodyDiv w:val="1"/>
      <w:marLeft w:val="0"/>
      <w:marRight w:val="0"/>
      <w:marTop w:val="0"/>
      <w:marBottom w:val="0"/>
      <w:divBdr>
        <w:top w:val="none" w:sz="0" w:space="0" w:color="auto"/>
        <w:left w:val="none" w:sz="0" w:space="0" w:color="auto"/>
        <w:bottom w:val="none" w:sz="0" w:space="0" w:color="auto"/>
        <w:right w:val="none" w:sz="0" w:space="0" w:color="auto"/>
      </w:divBdr>
    </w:div>
    <w:div w:id="1634866434">
      <w:bodyDiv w:val="1"/>
      <w:marLeft w:val="0"/>
      <w:marRight w:val="0"/>
      <w:marTop w:val="0"/>
      <w:marBottom w:val="0"/>
      <w:divBdr>
        <w:top w:val="none" w:sz="0" w:space="0" w:color="auto"/>
        <w:left w:val="none" w:sz="0" w:space="0" w:color="auto"/>
        <w:bottom w:val="none" w:sz="0" w:space="0" w:color="auto"/>
        <w:right w:val="none" w:sz="0" w:space="0" w:color="auto"/>
      </w:divBdr>
    </w:div>
    <w:div w:id="1688871730">
      <w:bodyDiv w:val="1"/>
      <w:marLeft w:val="0"/>
      <w:marRight w:val="0"/>
      <w:marTop w:val="0"/>
      <w:marBottom w:val="0"/>
      <w:divBdr>
        <w:top w:val="none" w:sz="0" w:space="0" w:color="auto"/>
        <w:left w:val="none" w:sz="0" w:space="0" w:color="auto"/>
        <w:bottom w:val="none" w:sz="0" w:space="0" w:color="auto"/>
        <w:right w:val="none" w:sz="0" w:space="0" w:color="auto"/>
      </w:divBdr>
    </w:div>
    <w:div w:id="1697001221">
      <w:bodyDiv w:val="1"/>
      <w:marLeft w:val="0"/>
      <w:marRight w:val="0"/>
      <w:marTop w:val="0"/>
      <w:marBottom w:val="0"/>
      <w:divBdr>
        <w:top w:val="none" w:sz="0" w:space="0" w:color="auto"/>
        <w:left w:val="none" w:sz="0" w:space="0" w:color="auto"/>
        <w:bottom w:val="none" w:sz="0" w:space="0" w:color="auto"/>
        <w:right w:val="none" w:sz="0" w:space="0" w:color="auto"/>
      </w:divBdr>
    </w:div>
    <w:div w:id="1777022272">
      <w:bodyDiv w:val="1"/>
      <w:marLeft w:val="0"/>
      <w:marRight w:val="0"/>
      <w:marTop w:val="0"/>
      <w:marBottom w:val="0"/>
      <w:divBdr>
        <w:top w:val="none" w:sz="0" w:space="0" w:color="auto"/>
        <w:left w:val="none" w:sz="0" w:space="0" w:color="auto"/>
        <w:bottom w:val="none" w:sz="0" w:space="0" w:color="auto"/>
        <w:right w:val="none" w:sz="0" w:space="0" w:color="auto"/>
      </w:divBdr>
    </w:div>
    <w:div w:id="1789005889">
      <w:bodyDiv w:val="1"/>
      <w:marLeft w:val="0"/>
      <w:marRight w:val="0"/>
      <w:marTop w:val="0"/>
      <w:marBottom w:val="0"/>
      <w:divBdr>
        <w:top w:val="none" w:sz="0" w:space="0" w:color="auto"/>
        <w:left w:val="none" w:sz="0" w:space="0" w:color="auto"/>
        <w:bottom w:val="none" w:sz="0" w:space="0" w:color="auto"/>
        <w:right w:val="none" w:sz="0" w:space="0" w:color="auto"/>
      </w:divBdr>
    </w:div>
    <w:div w:id="1789078169">
      <w:bodyDiv w:val="1"/>
      <w:marLeft w:val="0"/>
      <w:marRight w:val="0"/>
      <w:marTop w:val="0"/>
      <w:marBottom w:val="0"/>
      <w:divBdr>
        <w:top w:val="none" w:sz="0" w:space="0" w:color="auto"/>
        <w:left w:val="none" w:sz="0" w:space="0" w:color="auto"/>
        <w:bottom w:val="none" w:sz="0" w:space="0" w:color="auto"/>
        <w:right w:val="none" w:sz="0" w:space="0" w:color="auto"/>
      </w:divBdr>
    </w:div>
    <w:div w:id="1832519390">
      <w:bodyDiv w:val="1"/>
      <w:marLeft w:val="0"/>
      <w:marRight w:val="0"/>
      <w:marTop w:val="0"/>
      <w:marBottom w:val="0"/>
      <w:divBdr>
        <w:top w:val="none" w:sz="0" w:space="0" w:color="auto"/>
        <w:left w:val="none" w:sz="0" w:space="0" w:color="auto"/>
        <w:bottom w:val="none" w:sz="0" w:space="0" w:color="auto"/>
        <w:right w:val="none" w:sz="0" w:space="0" w:color="auto"/>
      </w:divBdr>
    </w:div>
    <w:div w:id="1858426423">
      <w:bodyDiv w:val="1"/>
      <w:marLeft w:val="0"/>
      <w:marRight w:val="0"/>
      <w:marTop w:val="0"/>
      <w:marBottom w:val="0"/>
      <w:divBdr>
        <w:top w:val="none" w:sz="0" w:space="0" w:color="auto"/>
        <w:left w:val="none" w:sz="0" w:space="0" w:color="auto"/>
        <w:bottom w:val="none" w:sz="0" w:space="0" w:color="auto"/>
        <w:right w:val="none" w:sz="0" w:space="0" w:color="auto"/>
      </w:divBdr>
    </w:div>
    <w:div w:id="1859083340">
      <w:bodyDiv w:val="1"/>
      <w:marLeft w:val="0"/>
      <w:marRight w:val="0"/>
      <w:marTop w:val="0"/>
      <w:marBottom w:val="0"/>
      <w:divBdr>
        <w:top w:val="none" w:sz="0" w:space="0" w:color="auto"/>
        <w:left w:val="none" w:sz="0" w:space="0" w:color="auto"/>
        <w:bottom w:val="none" w:sz="0" w:space="0" w:color="auto"/>
        <w:right w:val="none" w:sz="0" w:space="0" w:color="auto"/>
      </w:divBdr>
    </w:div>
    <w:div w:id="1893155398">
      <w:bodyDiv w:val="1"/>
      <w:marLeft w:val="0"/>
      <w:marRight w:val="0"/>
      <w:marTop w:val="0"/>
      <w:marBottom w:val="0"/>
      <w:divBdr>
        <w:top w:val="none" w:sz="0" w:space="0" w:color="auto"/>
        <w:left w:val="none" w:sz="0" w:space="0" w:color="auto"/>
        <w:bottom w:val="none" w:sz="0" w:space="0" w:color="auto"/>
        <w:right w:val="none" w:sz="0" w:space="0" w:color="auto"/>
      </w:divBdr>
    </w:div>
    <w:div w:id="1933278372">
      <w:bodyDiv w:val="1"/>
      <w:marLeft w:val="0"/>
      <w:marRight w:val="0"/>
      <w:marTop w:val="0"/>
      <w:marBottom w:val="0"/>
      <w:divBdr>
        <w:top w:val="none" w:sz="0" w:space="0" w:color="auto"/>
        <w:left w:val="none" w:sz="0" w:space="0" w:color="auto"/>
        <w:bottom w:val="none" w:sz="0" w:space="0" w:color="auto"/>
        <w:right w:val="none" w:sz="0" w:space="0" w:color="auto"/>
      </w:divBdr>
      <w:divsChild>
        <w:div w:id="1729263340">
          <w:marLeft w:val="0"/>
          <w:marRight w:val="0"/>
          <w:marTop w:val="0"/>
          <w:marBottom w:val="0"/>
          <w:divBdr>
            <w:top w:val="none" w:sz="0" w:space="0" w:color="auto"/>
            <w:left w:val="none" w:sz="0" w:space="0" w:color="auto"/>
            <w:bottom w:val="none" w:sz="0" w:space="0" w:color="auto"/>
            <w:right w:val="none" w:sz="0" w:space="0" w:color="auto"/>
          </w:divBdr>
        </w:div>
      </w:divsChild>
    </w:div>
    <w:div w:id="1996176304">
      <w:bodyDiv w:val="1"/>
      <w:marLeft w:val="0"/>
      <w:marRight w:val="0"/>
      <w:marTop w:val="0"/>
      <w:marBottom w:val="0"/>
      <w:divBdr>
        <w:top w:val="none" w:sz="0" w:space="0" w:color="auto"/>
        <w:left w:val="none" w:sz="0" w:space="0" w:color="auto"/>
        <w:bottom w:val="none" w:sz="0" w:space="0" w:color="auto"/>
        <w:right w:val="none" w:sz="0" w:space="0" w:color="auto"/>
      </w:divBdr>
    </w:div>
    <w:div w:id="2034264372">
      <w:bodyDiv w:val="1"/>
      <w:marLeft w:val="0"/>
      <w:marRight w:val="0"/>
      <w:marTop w:val="0"/>
      <w:marBottom w:val="0"/>
      <w:divBdr>
        <w:top w:val="none" w:sz="0" w:space="0" w:color="auto"/>
        <w:left w:val="none" w:sz="0" w:space="0" w:color="auto"/>
        <w:bottom w:val="none" w:sz="0" w:space="0" w:color="auto"/>
        <w:right w:val="none" w:sz="0" w:space="0" w:color="auto"/>
      </w:divBdr>
    </w:div>
    <w:div w:id="2062097390">
      <w:bodyDiv w:val="1"/>
      <w:marLeft w:val="0"/>
      <w:marRight w:val="0"/>
      <w:marTop w:val="0"/>
      <w:marBottom w:val="0"/>
      <w:divBdr>
        <w:top w:val="none" w:sz="0" w:space="0" w:color="auto"/>
        <w:left w:val="none" w:sz="0" w:space="0" w:color="auto"/>
        <w:bottom w:val="none" w:sz="0" w:space="0" w:color="auto"/>
        <w:right w:val="none" w:sz="0" w:space="0" w:color="auto"/>
      </w:divBdr>
    </w:div>
    <w:div w:id="2072003128">
      <w:bodyDiv w:val="1"/>
      <w:marLeft w:val="0"/>
      <w:marRight w:val="0"/>
      <w:marTop w:val="0"/>
      <w:marBottom w:val="0"/>
      <w:divBdr>
        <w:top w:val="none" w:sz="0" w:space="0" w:color="auto"/>
        <w:left w:val="none" w:sz="0" w:space="0" w:color="auto"/>
        <w:bottom w:val="none" w:sz="0" w:space="0" w:color="auto"/>
        <w:right w:val="none" w:sz="0" w:space="0" w:color="auto"/>
      </w:divBdr>
    </w:div>
    <w:div w:id="2119834645">
      <w:bodyDiv w:val="1"/>
      <w:marLeft w:val="0"/>
      <w:marRight w:val="0"/>
      <w:marTop w:val="0"/>
      <w:marBottom w:val="0"/>
      <w:divBdr>
        <w:top w:val="none" w:sz="0" w:space="0" w:color="auto"/>
        <w:left w:val="none" w:sz="0" w:space="0" w:color="auto"/>
        <w:bottom w:val="none" w:sz="0" w:space="0" w:color="auto"/>
        <w:right w:val="none" w:sz="0" w:space="0" w:color="auto"/>
      </w:divBdr>
      <w:divsChild>
        <w:div w:id="2119789829">
          <w:marLeft w:val="0"/>
          <w:marRight w:val="0"/>
          <w:marTop w:val="0"/>
          <w:marBottom w:val="0"/>
          <w:divBdr>
            <w:top w:val="none" w:sz="0" w:space="0" w:color="auto"/>
            <w:left w:val="none" w:sz="0" w:space="0" w:color="auto"/>
            <w:bottom w:val="none" w:sz="0" w:space="0" w:color="auto"/>
            <w:right w:val="none" w:sz="0" w:space="0" w:color="auto"/>
          </w:divBdr>
          <w:divsChild>
            <w:div w:id="20765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8703">
      <w:bodyDiv w:val="1"/>
      <w:marLeft w:val="0"/>
      <w:marRight w:val="0"/>
      <w:marTop w:val="0"/>
      <w:marBottom w:val="0"/>
      <w:divBdr>
        <w:top w:val="none" w:sz="0" w:space="0" w:color="auto"/>
        <w:left w:val="none" w:sz="0" w:space="0" w:color="auto"/>
        <w:bottom w:val="none" w:sz="0" w:space="0" w:color="auto"/>
        <w:right w:val="none" w:sz="0" w:space="0" w:color="auto"/>
      </w:divBdr>
    </w:div>
    <w:div w:id="21393721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hyperlink" Target="https://journals.openedition.org/jda/4903" TargetMode="External"/><Relationship Id="rId18" Type="http://schemas.openxmlformats.org/officeDocument/2006/relationships/hyperlink" Target="https://doi.org/10.1146/annurev-anthro-092412-155522" TargetMode="External"/><Relationship Id="rId26" Type="http://schemas.openxmlformats.org/officeDocument/2006/relationships/hyperlink" Target="https://doi.org/10.4324/9781315195063" TargetMode="External"/><Relationship Id="rId39" Type="http://schemas.openxmlformats.org/officeDocument/2006/relationships/hyperlink" Target="https://www.anthropocene-curriculum.org/contribution/check-my-pulse" TargetMode="External"/><Relationship Id="rId21" Type="http://schemas.openxmlformats.org/officeDocument/2006/relationships/hyperlink" Target="https://zibi.ca/" TargetMode="External"/><Relationship Id="rId34" Type="http://schemas.openxmlformats.org/officeDocument/2006/relationships/hyperlink" Target="https://doi.org/10.1177/02632764211030990" TargetMode="External"/><Relationship Id="rId42" Type="http://schemas.openxmlformats.org/officeDocument/2006/relationships/hyperlink" Target="https://sciencessociales.uottawa.ca/etudiants/premier-cycle-formulaires" TargetMode="External"/><Relationship Id="rId47" Type="http://schemas.openxmlformats.org/officeDocument/2006/relationships/hyperlink" Target="https://droit-auteur.uottawa.ca/droit-auteur" TargetMode="External"/><Relationship Id="rId50" Type="http://schemas.openxmlformats.org/officeDocument/2006/relationships/hyperlink" Target="http://www.sciencessociales.uottawa.ca/premier-cycle/vie-etudiante-appui-scolair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stor.org/stable/10.1525/j.ctt2204r6w.21" TargetMode="External"/><Relationship Id="rId29" Type="http://schemas.openxmlformats.org/officeDocument/2006/relationships/hyperlink" Target="https://feralatlas.supdigital.org/?cd=true&amp;rr=true&amp;cdex=true&amp;text=terra-forma-mapping-ruined-soils&amp;ttype=essay" TargetMode="External"/><Relationship Id="rId11" Type="http://schemas.openxmlformats.org/officeDocument/2006/relationships/hyperlink" Target="https://www.uottawa.ca/indigenous/sites/www.uottawa.ca.indigenous/files/alg_affirmation_1.mp3" TargetMode="External"/><Relationship Id="rId24" Type="http://schemas.openxmlformats.org/officeDocument/2006/relationships/hyperlink" Target="https://doi.org/10.14506/ca32.1.01" TargetMode="External"/><Relationship Id="rId32" Type="http://schemas.openxmlformats.org/officeDocument/2006/relationships/hyperlink" Target="https://ottawariverkeeper.ca/" TargetMode="External"/><Relationship Id="rId37" Type="http://schemas.openxmlformats.org/officeDocument/2006/relationships/hyperlink" Target="https://doi.org/10.1080/00141844.2023.2233706" TargetMode="External"/><Relationship Id="rId40" Type="http://schemas.openxmlformats.org/officeDocument/2006/relationships/hyperlink" Target="https://www.uottawa.ca/administration-et-gouvernance/reglement-scolaire-9-evaluation-des-apprentissages" TargetMode="External"/><Relationship Id="rId45" Type="http://schemas.openxmlformats.org/officeDocument/2006/relationships/hyperlink" Target="https://sciencessociales.uottawa.ca/etudiants/premier-cycle-formulaires"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www.cairn.info/le-soin-des-choses--9782348064838-page-7.htm" TargetMode="External"/><Relationship Id="rId31" Type="http://schemas.openxmlformats.org/officeDocument/2006/relationships/hyperlink" Target="http://www.youtube.com/watch?v=vVMrLLLU630" TargetMode="External"/><Relationship Id="rId44" Type="http://schemas.openxmlformats.org/officeDocument/2006/relationships/hyperlink" Target="https://www.uottawa.ca/administration-et-gouvernance/reglement-scolaire-10-systeme-de-notation" TargetMode="External"/><Relationship Id="rId52" Type="http://schemas.openxmlformats.org/officeDocument/2006/relationships/hyperlink" Target="http://www.uottawa.ca/gouvernance/reglements-scolaires.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uottawa.academia.edu/DalieGiroux" TargetMode="External"/><Relationship Id="rId22" Type="http://schemas.openxmlformats.org/officeDocument/2006/relationships/hyperlink" Target="https://chaudierefalls.com/" TargetMode="External"/><Relationship Id="rId27" Type="http://schemas.openxmlformats.org/officeDocument/2006/relationships/hyperlink" Target="https://www.youtube.com/watch?v=dr-X9O2KQJs&amp;t=768s&amp;ab_channel=FondationFran%C3%A7oisSommer" TargetMode="External"/><Relationship Id="rId30" Type="http://schemas.openxmlformats.org/officeDocument/2006/relationships/hyperlink" Target="https://feralatlas.org/" TargetMode="External"/><Relationship Id="rId35" Type="http://schemas.openxmlformats.org/officeDocument/2006/relationships/hyperlink" Target="https://doi.org/10.1080/00141844.2023.2214340" TargetMode="External"/><Relationship Id="rId43" Type="http://schemas.openxmlformats.org/officeDocument/2006/relationships/hyperlink" Target="https://www.uottawa.ca/administration-et-gouvernance/reglement-scolaire-9-evaluation-des-apprentissages" TargetMode="External"/><Relationship Id="rId48" Type="http://schemas.openxmlformats.org/officeDocument/2006/relationships/hyperlink" Target="https://www.uottawa.ca/administration-et-gouvernance/reglement-scolaire-2-bilinguism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eb5.uottawa.ca/mcs-smc/integritedanslesetudes/accueil.php" TargetMode="External"/><Relationship Id="rId3" Type="http://schemas.openxmlformats.org/officeDocument/2006/relationships/styles" Target="styles.xml"/><Relationship Id="rId12" Type="http://schemas.openxmlformats.org/officeDocument/2006/relationships/hyperlink" Target="http://dx.doi.org/10.1146/annurev-anthro-102218-011428%20" TargetMode="External"/><Relationship Id="rId17" Type="http://schemas.openxmlformats.org/officeDocument/2006/relationships/hyperlink" Target="https://marketplace.copyright.com/rs-ui-web/mp/search/author/Larkin%2C%20Brian" TargetMode="External"/><Relationship Id="rId25" Type="http://schemas.openxmlformats.org/officeDocument/2006/relationships/hyperlink" Target="https://www.youtube.com/watch?v=5TcEe9dd6Q0&amp;ab_channel=OttawaArtGallery" TargetMode="External"/><Relationship Id="rId33" Type="http://schemas.openxmlformats.org/officeDocument/2006/relationships/hyperlink" Target="https://ncc-ccn.gc.ca/places/ncc-river-house" TargetMode="External"/><Relationship Id="rId38" Type="http://schemas.openxmlformats.org/officeDocument/2006/relationships/hyperlink" Target="https://www.anthropocene-curriculum.org/project/mississippi/" TargetMode="External"/><Relationship Id="rId46" Type="http://schemas.openxmlformats.org/officeDocument/2006/relationships/hyperlink" Target="https://www.uottawa.ca/administration-et-gouvernance/reglement-scolaire-9-evaluation-des-apprentissages" TargetMode="External"/><Relationship Id="rId20" Type="http://schemas.openxmlformats.org/officeDocument/2006/relationships/hyperlink" Target="https://doi.org/10.3917/ag.722.0369" TargetMode="External"/><Relationship Id="rId41" Type="http://schemas.openxmlformats.org/officeDocument/2006/relationships/hyperlink" Target="https://www.uottawa.ca/dates-importantes-et-echeances-scolaire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covery.dundee.ac.uk/en/studentTheses/there-will-be-many-stories" TargetMode="External"/><Relationship Id="rId23" Type="http://schemas.openxmlformats.org/officeDocument/2006/relationships/hyperlink" Target="https://doi.org/10.1111/j.1548-1433.2010.01311.x" TargetMode="External"/><Relationship Id="rId28" Type="http://schemas.openxmlformats.org/officeDocument/2006/relationships/hyperlink" Target="http://s-o-c.fr/index.php/object/terraforma/" TargetMode="External"/><Relationship Id="rId36" Type="http://schemas.openxmlformats.org/officeDocument/2006/relationships/hyperlink" Target="https://doi.org/10.2307/j.ctv1w7v2gr" TargetMode="External"/><Relationship Id="rId49" Type="http://schemas.openxmlformats.org/officeDocument/2006/relationships/hyperlink" Target="https://www.uottawa.ca/violence-sexuelle-soutien-et-prevention/"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7E485-8289-714A-98E5-86FB7688B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2771</TotalTime>
  <Pages>18</Pages>
  <Words>5260</Words>
  <Characters>28935</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University of Ottawa</Company>
  <LinksUpToDate>false</LinksUpToDate>
  <CharactersWithSpaces>34127</CharactersWithSpaces>
  <SharedDoc>false</SharedDoc>
  <HLinks>
    <vt:vector size="36" baseType="variant">
      <vt:variant>
        <vt:i4>1507416</vt:i4>
      </vt:variant>
      <vt:variant>
        <vt:i4>14</vt:i4>
      </vt:variant>
      <vt:variant>
        <vt:i4>0</vt:i4>
      </vt:variant>
      <vt:variant>
        <vt:i4>5</vt:i4>
      </vt:variant>
      <vt:variant>
        <vt:lpwstr>http://www.uottawa.ca/gouvernance/reglements-scolaires.html</vt:lpwstr>
      </vt:variant>
      <vt:variant>
        <vt:lpwstr>r72</vt:lpwstr>
      </vt:variant>
      <vt:variant>
        <vt:i4>6226024</vt:i4>
      </vt:variant>
      <vt:variant>
        <vt:i4>11</vt:i4>
      </vt:variant>
      <vt:variant>
        <vt:i4>0</vt:i4>
      </vt:variant>
      <vt:variant>
        <vt:i4>5</vt:i4>
      </vt:variant>
      <vt:variant>
        <vt:lpwstr>http://web5.uottawa.ca/mcs-smc/integritedanslesetudes/accueil.php</vt:lpwstr>
      </vt:variant>
      <vt:variant>
        <vt:lpwstr/>
      </vt:variant>
      <vt:variant>
        <vt:i4>6160440</vt:i4>
      </vt:variant>
      <vt:variant>
        <vt:i4>8</vt:i4>
      </vt:variant>
      <vt:variant>
        <vt:i4>0</vt:i4>
      </vt:variant>
      <vt:variant>
        <vt:i4>5</vt:i4>
      </vt:variant>
      <vt:variant>
        <vt:lpwstr>http://www.sciencessociales.uottawa.ca/premier-cycle/vie-etudiante-appui-scolaire</vt:lpwstr>
      </vt:variant>
      <vt:variant>
        <vt:lpwstr/>
      </vt:variant>
      <vt:variant>
        <vt:i4>327771</vt:i4>
      </vt:variant>
      <vt:variant>
        <vt:i4>3</vt:i4>
      </vt:variant>
      <vt:variant>
        <vt:i4>0</vt:i4>
      </vt:variant>
      <vt:variant>
        <vt:i4>5</vt:i4>
      </vt:variant>
      <vt:variant>
        <vt:lpwstr>http://www.viecommunautaire.uottawa.ca/fr/ressources.php</vt:lpwstr>
      </vt:variant>
      <vt:variant>
        <vt:lpwstr/>
      </vt:variant>
      <vt:variant>
        <vt:i4>1245276</vt:i4>
      </vt:variant>
      <vt:variant>
        <vt:i4>0</vt:i4>
      </vt:variant>
      <vt:variant>
        <vt:i4>0</vt:i4>
      </vt:variant>
      <vt:variant>
        <vt:i4>5</vt:i4>
      </vt:variant>
      <vt:variant>
        <vt:lpwstr>http://www.uottawa.ca/gouvernance/reglements-scolaires.html</vt:lpwstr>
      </vt:variant>
      <vt:variant>
        <vt:lpwstr>r36</vt:lpwstr>
      </vt:variant>
      <vt:variant>
        <vt:i4>5505047</vt:i4>
      </vt:variant>
      <vt:variant>
        <vt:i4>2051</vt:i4>
      </vt:variant>
      <vt:variant>
        <vt:i4>1025</vt:i4>
      </vt:variant>
      <vt:variant>
        <vt:i4>1</vt:i4>
      </vt:variant>
      <vt:variant>
        <vt:lpwstr>highrez_SOC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Milot</dc:creator>
  <cp:keywords/>
  <dc:description/>
  <cp:lastModifiedBy>David Jaclin</cp:lastModifiedBy>
  <cp:revision>2071</cp:revision>
  <cp:lastPrinted>2024-04-17T20:56:00Z</cp:lastPrinted>
  <dcterms:created xsi:type="dcterms:W3CDTF">2013-10-08T19:13:00Z</dcterms:created>
  <dcterms:modified xsi:type="dcterms:W3CDTF">2024-05-01T15:03:00Z</dcterms:modified>
</cp:coreProperties>
</file>